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footer2.xml.rels" ContentType="application/vnd.openxmlformats-package.relationships+xml"/>
  <Override PartName="/word/_rels/foot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ПРОСВЕЩЕНИЯ РОССИЙСКОЙ ФЕДЕРАЦИИ</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Министерство образования и науки Республики Татарстан</w:t>
      </w:r>
    </w:p>
    <w:p>
      <w:pPr>
        <w:pStyle w:val="Normal"/>
        <w:spacing w:lineRule="auto" w:line="240" w:before="0" w:after="0"/>
        <w:ind w:hanging="0"/>
        <w:jc w:val="center"/>
        <w:rPr>
          <w:rFonts w:ascii="Times New Roman" w:hAnsi="Times New Roman"/>
          <w:b/>
          <w:b/>
          <w:bCs/>
          <w:sz w:val="24"/>
          <w:szCs w:val="24"/>
          <w:lang w:val="ru-RU"/>
        </w:rPr>
      </w:pPr>
      <w:r>
        <w:rPr>
          <w:rFonts w:ascii="Times New Roman" w:hAnsi="Times New Roman"/>
          <w:b/>
          <w:bCs/>
          <w:sz w:val="24"/>
          <w:szCs w:val="24"/>
          <w:lang w:val="ru-RU"/>
        </w:rPr>
        <w:t>МБОУ  «Школа №124»</w:t>
      </w:r>
    </w:p>
    <w:p>
      <w:pPr>
        <w:pStyle w:val="Normal"/>
        <w:spacing w:lineRule="auto" w:line="240" w:before="0" w:after="0"/>
        <w:ind w:hanging="0"/>
        <w:jc w:val="center"/>
        <w:rPr>
          <w:lang w:val="ru-RU"/>
        </w:rPr>
      </w:pPr>
      <w:r>
        <w:rPr>
          <w:lang w:val="ru-RU"/>
        </w:rPr>
      </w:r>
    </w:p>
    <w:p>
      <w:pPr>
        <w:pStyle w:val="Normal"/>
        <w:spacing w:before="0" w:after="0"/>
        <w:ind w:left="120" w:hanging="0"/>
        <w:jc w:val="left"/>
        <w:rPr/>
      </w:pPr>
      <w:r>
        <w:rPr/>
      </w:r>
    </w:p>
    <w:tbl>
      <w:tblPr>
        <w:tblStyle w:val="a3"/>
        <w:tblW w:w="11028" w:type="dxa"/>
        <w:jc w:val="left"/>
        <w:tblInd w:w="-768" w:type="dxa"/>
        <w:tblLayout w:type="fixed"/>
        <w:tblCellMar>
          <w:top w:w="0" w:type="dxa"/>
          <w:left w:w="108" w:type="dxa"/>
          <w:bottom w:w="0" w:type="dxa"/>
          <w:right w:w="108" w:type="dxa"/>
        </w:tblCellMar>
        <w:tblLook w:firstRow="1" w:noVBand="1" w:lastRow="0" w:firstColumn="1" w:lastColumn="0" w:noHBand="0" w:val="04a0"/>
      </w:tblPr>
      <w:tblGrid>
        <w:gridCol w:w="2891"/>
        <w:gridCol w:w="3925"/>
        <w:gridCol w:w="4212"/>
      </w:tblGrid>
      <w:tr>
        <w:trPr/>
        <w:tc>
          <w:tcPr>
            <w:tcW w:w="2891"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Председатель ШМО</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Багавеева Д.З.</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№1</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92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директора по УР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Цивильская А.И.</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«25» августа 2025 г.</w:t>
            </w:r>
          </w:p>
          <w:p>
            <w:pPr>
              <w:pStyle w:val="Normal"/>
              <w:widowControl w:val="false"/>
              <w:spacing w:lineRule="auto" w:line="240" w:before="0" w:after="12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4212"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"Школа №124"</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4"/>
                <w:szCs w:val="24"/>
                <w:lang w:val="ru-RU"/>
              </w:rPr>
              <w:t>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Садретдинов М.М.</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№209</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«29» августа  2025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lineRule="exact" w:line="408" w:before="0" w:after="0"/>
        <w:ind w:left="120" w:hanging="0"/>
        <w:jc w:val="left"/>
        <w:rPr>
          <w:rFonts w:ascii="Times New Roman" w:hAnsi="Times New Roman"/>
          <w:b/>
          <w:b/>
          <w:i w:val="false"/>
          <w:i w:val="false"/>
          <w:color w:val="000000"/>
          <w:sz w:val="28"/>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2195095)</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«Иностранный язык (английский)»</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2 – 4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sectPr>
          <w:footerReference w:type="default" r:id="rId2"/>
          <w:type w:val="nextPage"/>
          <w:pgSz w:w="11906" w:h="16383"/>
          <w:pgMar w:left="1440" w:right="1440" w:header="0" w:top="1440" w:footer="1440" w:bottom="2213" w:gutter="0"/>
          <w:pgNumType w:fmt="decimal"/>
          <w:formProt w:val="false"/>
          <w:textDirection w:val="lrTb"/>
          <w:docGrid w:type="default" w:linePitch="100" w:charSpace="4096"/>
        </w:sectPr>
        <w:pStyle w:val="Normal"/>
        <w:spacing w:before="0" w:after="0"/>
        <w:ind w:left="120" w:hanging="0"/>
        <w:jc w:val="center"/>
        <w:rPr/>
      </w:pPr>
      <w:bookmarkStart w:id="0" w:name="cfd04707-3192-4f35-bb6e-9ccc64c40c05"/>
      <w:r>
        <w:rPr>
          <w:rFonts w:ascii="Times New Roman" w:hAnsi="Times New Roman"/>
          <w:b/>
          <w:i w:val="false"/>
          <w:color w:val="000000"/>
          <w:sz w:val="28"/>
        </w:rPr>
        <w:t>Казань</w:t>
      </w:r>
      <w:bookmarkEnd w:id="0"/>
      <w:r>
        <w:rPr>
          <w:rFonts w:ascii="Times New Roman" w:hAnsi="Times New Roman"/>
          <w:b/>
          <w:i w:val="false"/>
          <w:color w:val="000000"/>
          <w:sz w:val="28"/>
        </w:rPr>
        <w:t xml:space="preserve"> </w:t>
      </w:r>
      <w:bookmarkStart w:id="1" w:name="865fc295-6d74-46ac-8b2f-18f525410f3e"/>
      <w:r>
        <w:rPr>
          <w:rFonts w:ascii="Times New Roman" w:hAnsi="Times New Roman"/>
          <w:b/>
          <w:i w:val="false"/>
          <w:color w:val="000000"/>
          <w:sz w:val="28"/>
        </w:rPr>
        <w:t>2025</w:t>
      </w:r>
      <w:bookmarkEnd w:id="1"/>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pPr>
        <w:pStyle w:val="Normal"/>
        <w:spacing w:lineRule="exact" w:line="264" w:before="0" w:after="0"/>
        <w:ind w:firstLine="600"/>
        <w:jc w:val="both"/>
        <w:rPr/>
      </w:pPr>
      <w:r>
        <w:rPr>
          <w:rFonts w:ascii="Times New Roman" w:hAnsi="Times New Roman"/>
          <w:b w:val="false"/>
          <w:i w:val="false"/>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pPr>
        <w:pStyle w:val="Normal"/>
        <w:spacing w:lineRule="exact" w:line="264" w:before="0" w:after="0"/>
        <w:ind w:firstLine="600"/>
        <w:jc w:val="both"/>
        <w:rPr/>
      </w:pPr>
      <w:r>
        <w:rPr>
          <w:rFonts w:ascii="Times New Roman" w:hAnsi="Times New Roman"/>
          <w:b w:val="false"/>
          <w:i w:val="false"/>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pPr>
      <w:r>
        <w:rPr>
          <w:rFonts w:ascii="Times New Roman" w:hAnsi="Times New Roman"/>
          <w:b w:val="false"/>
          <w:i w:val="false"/>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pPr>
        <w:pStyle w:val="Normal"/>
        <w:spacing w:lineRule="exact" w:line="264" w:before="0" w:after="0"/>
        <w:ind w:firstLine="600"/>
        <w:jc w:val="both"/>
        <w:rPr/>
      </w:pPr>
      <w:r>
        <w:rPr>
          <w:rFonts w:ascii="Times New Roman" w:hAnsi="Times New Roman"/>
          <w:b/>
          <w:i w:val="false"/>
          <w:color w:val="000000"/>
          <w:sz w:val="28"/>
        </w:rPr>
        <w:t>Образовательные цели</w:t>
      </w:r>
      <w:r>
        <w:rPr>
          <w:rFonts w:ascii="Times New Roman" w:hAnsi="Times New Roman"/>
          <w:b w:val="false"/>
          <w:i w:val="false"/>
          <w:color w:val="000000"/>
          <w:sz w:val="28"/>
        </w:rPr>
        <w:t xml:space="preserve"> программы по иностранному (английскому) языку на уровне начального общего образования включают:</w:t>
      </w:r>
    </w:p>
    <w:p>
      <w:pPr>
        <w:pStyle w:val="Normal"/>
        <w:numPr>
          <w:ilvl w:val="0"/>
          <w:numId w:val="1"/>
        </w:numPr>
        <w:spacing w:lineRule="exact" w:line="264" w:before="0" w:after="0"/>
        <w:jc w:val="both"/>
        <w:rPr/>
      </w:pPr>
      <w:r>
        <w:rPr>
          <w:rFonts w:ascii="Times New Roman" w:hAnsi="Times New Roman"/>
          <w:b w:val="false"/>
          <w:i w:val="false"/>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pPr>
        <w:pStyle w:val="Normal"/>
        <w:numPr>
          <w:ilvl w:val="0"/>
          <w:numId w:val="1"/>
        </w:numPr>
        <w:spacing w:lineRule="exact" w:line="264" w:before="0" w:after="0"/>
        <w:jc w:val="both"/>
        <w:rPr/>
      </w:pPr>
      <w:r>
        <w:rPr>
          <w:rFonts w:ascii="Times New Roman" w:hAnsi="Times New Roman"/>
          <w:b w:val="false"/>
          <w:i w:val="false"/>
          <w:color w:val="000000"/>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pPr>
        <w:pStyle w:val="Normal"/>
        <w:numPr>
          <w:ilvl w:val="0"/>
          <w:numId w:val="1"/>
        </w:numPr>
        <w:spacing w:lineRule="exact" w:line="264" w:before="0" w:after="0"/>
        <w:jc w:val="both"/>
        <w:rPr/>
      </w:pPr>
      <w:r>
        <w:rPr>
          <w:rFonts w:ascii="Times New Roman" w:hAnsi="Times New Roman"/>
          <w:b w:val="false"/>
          <w:i w:val="false"/>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pPr>
        <w:pStyle w:val="Normal"/>
        <w:numPr>
          <w:ilvl w:val="0"/>
          <w:numId w:val="1"/>
        </w:numPr>
        <w:spacing w:lineRule="exact" w:line="264" w:before="0" w:after="0"/>
        <w:jc w:val="both"/>
        <w:rPr/>
      </w:pPr>
      <w:r>
        <w:rPr>
          <w:rFonts w:ascii="Times New Roman" w:hAnsi="Times New Roman"/>
          <w:b w:val="false"/>
          <w:i w:val="false"/>
          <w:color w:val="000000"/>
          <w:sz w:val="28"/>
        </w:rPr>
        <w:t>использование для решения учебных задач интеллектуальных операций (сравнение, анализ, обобщение);</w:t>
      </w:r>
    </w:p>
    <w:p>
      <w:pPr>
        <w:pStyle w:val="Normal"/>
        <w:numPr>
          <w:ilvl w:val="0"/>
          <w:numId w:val="1"/>
        </w:numPr>
        <w:spacing w:lineRule="exact" w:line="264" w:before="0" w:after="0"/>
        <w:jc w:val="both"/>
        <w:rPr/>
      </w:pPr>
      <w:r>
        <w:rPr>
          <w:rFonts w:ascii="Times New Roman" w:hAnsi="Times New Roman"/>
          <w:b w:val="false"/>
          <w:i w:val="false"/>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pPr>
        <w:pStyle w:val="Normal"/>
        <w:spacing w:lineRule="exact" w:line="264" w:before="0" w:after="0"/>
        <w:ind w:firstLine="600"/>
        <w:jc w:val="both"/>
        <w:rPr/>
      </w:pPr>
      <w:r>
        <w:rPr>
          <w:rFonts w:ascii="Times New Roman" w:hAnsi="Times New Roman"/>
          <w:b/>
          <w:i w:val="false"/>
          <w:color w:val="000000"/>
          <w:sz w:val="28"/>
        </w:rPr>
        <w:t>Развивающие цели</w:t>
      </w:r>
      <w:r>
        <w:rPr>
          <w:rFonts w:ascii="Times New Roman" w:hAnsi="Times New Roman"/>
          <w:b w:val="false"/>
          <w:i w:val="false"/>
          <w:color w:val="000000"/>
          <w:sz w:val="28"/>
        </w:rPr>
        <w:t xml:space="preserve"> программы по иностранному (английскому) языку на уровне начального общего образования включают:</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pPr>
        <w:pStyle w:val="Normal"/>
        <w:numPr>
          <w:ilvl w:val="0"/>
          <w:numId w:val="2"/>
        </w:numPr>
        <w:spacing w:lineRule="exact" w:line="264" w:before="0" w:after="0"/>
        <w:jc w:val="both"/>
        <w:rPr/>
      </w:pPr>
      <w:r>
        <w:rPr>
          <w:rFonts w:ascii="Times New Roman" w:hAnsi="Times New Roman"/>
          <w:b w:val="false"/>
          <w:i w:val="false"/>
          <w:color w:val="000000"/>
          <w:sz w:val="28"/>
        </w:rPr>
        <w:t>становление коммуникативной культуры обучающихся и их общего речевого развития;</w:t>
      </w:r>
    </w:p>
    <w:p>
      <w:pPr>
        <w:pStyle w:val="Normal"/>
        <w:numPr>
          <w:ilvl w:val="0"/>
          <w:numId w:val="2"/>
        </w:numPr>
        <w:spacing w:lineRule="exact" w:line="264" w:before="0" w:after="0"/>
        <w:jc w:val="both"/>
        <w:rPr/>
      </w:pPr>
      <w:r>
        <w:rPr>
          <w:rFonts w:ascii="Times New Roman" w:hAnsi="Times New Roman"/>
          <w:b w:val="false"/>
          <w:i w:val="false"/>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pPr>
        <w:pStyle w:val="Normal"/>
        <w:numPr>
          <w:ilvl w:val="0"/>
          <w:numId w:val="2"/>
        </w:numPr>
        <w:spacing w:lineRule="exact" w:line="264" w:before="0" w:after="0"/>
        <w:jc w:val="both"/>
        <w:rPr/>
      </w:pPr>
      <w:r>
        <w:rPr>
          <w:rFonts w:ascii="Times New Roman" w:hAnsi="Times New Roman"/>
          <w:b w:val="false"/>
          <w:i w:val="false"/>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pPr>
        <w:pStyle w:val="Normal"/>
        <w:numPr>
          <w:ilvl w:val="0"/>
          <w:numId w:val="2"/>
        </w:numPr>
        <w:spacing w:lineRule="exact" w:line="264" w:before="0" w:after="0"/>
        <w:jc w:val="both"/>
        <w:rPr/>
      </w:pPr>
      <w:r>
        <w:rPr>
          <w:rFonts w:ascii="Times New Roman" w:hAnsi="Times New Roman"/>
          <w:b w:val="false"/>
          <w:i w:val="false"/>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pPr>
        <w:pStyle w:val="Normal"/>
        <w:spacing w:lineRule="exact" w:line="264" w:before="0" w:after="0"/>
        <w:ind w:firstLine="600"/>
        <w:jc w:val="both"/>
        <w:rPr/>
      </w:pPr>
      <w:r>
        <w:rPr>
          <w:rFonts w:ascii="Times New Roman" w:hAnsi="Times New Roman"/>
          <w:b w:val="false"/>
          <w:i w:val="false"/>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pPr>
        <w:pStyle w:val="Normal"/>
        <w:numPr>
          <w:ilvl w:val="0"/>
          <w:numId w:val="3"/>
        </w:numPr>
        <w:spacing w:lineRule="exact" w:line="264" w:before="0" w:after="0"/>
        <w:jc w:val="both"/>
        <w:rPr/>
      </w:pPr>
      <w:r>
        <w:rPr>
          <w:rFonts w:ascii="Times New Roman" w:hAnsi="Times New Roman"/>
          <w:b w:val="false"/>
          <w:i w:val="false"/>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pPr>
        <w:pStyle w:val="Normal"/>
        <w:numPr>
          <w:ilvl w:val="0"/>
          <w:numId w:val="3"/>
        </w:numPr>
        <w:spacing w:lineRule="exact" w:line="264" w:before="0" w:after="0"/>
        <w:jc w:val="both"/>
        <w:rPr/>
      </w:pPr>
      <w:r>
        <w:rPr>
          <w:rFonts w:ascii="Times New Roman" w:hAnsi="Times New Roman"/>
          <w:b w:val="false"/>
          <w:i w:val="false"/>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pPr>
        <w:pStyle w:val="Normal"/>
        <w:numPr>
          <w:ilvl w:val="0"/>
          <w:numId w:val="3"/>
        </w:numPr>
        <w:spacing w:lineRule="exact" w:line="264" w:before="0" w:after="0"/>
        <w:jc w:val="both"/>
        <w:rPr/>
      </w:pPr>
      <w:r>
        <w:rPr>
          <w:rFonts w:ascii="Times New Roman" w:hAnsi="Times New Roman"/>
          <w:b w:val="false"/>
          <w:i w:val="false"/>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pPr>
        <w:pStyle w:val="Normal"/>
        <w:numPr>
          <w:ilvl w:val="0"/>
          <w:numId w:val="3"/>
        </w:numPr>
        <w:spacing w:lineRule="exact" w:line="264" w:before="0" w:after="0"/>
        <w:jc w:val="both"/>
        <w:rPr/>
      </w:pPr>
      <w:r>
        <w:rPr>
          <w:rFonts w:ascii="Times New Roman" w:hAnsi="Times New Roman"/>
          <w:b w:val="false"/>
          <w:i w:val="false"/>
          <w:color w:val="000000"/>
          <w:sz w:val="28"/>
        </w:rPr>
        <w:t>воспитание эмоционального и познавательного интереса к художественной культуре других народов;</w:t>
      </w:r>
    </w:p>
    <w:p>
      <w:pPr>
        <w:pStyle w:val="Normal"/>
        <w:numPr>
          <w:ilvl w:val="0"/>
          <w:numId w:val="3"/>
        </w:numPr>
        <w:spacing w:lineRule="exact" w:line="264" w:before="0" w:after="0"/>
        <w:jc w:val="both"/>
        <w:rPr/>
      </w:pPr>
      <w:r>
        <w:rPr>
          <w:rFonts w:ascii="Times New Roman" w:hAnsi="Times New Roman"/>
          <w:b w:val="false"/>
          <w:i w:val="false"/>
          <w:color w:val="000000"/>
          <w:sz w:val="28"/>
        </w:rPr>
        <w:t>формирование положительной мотивации и устойчивого учебно-познавательного интереса к предмету «Иностранный язык».</w:t>
      </w:r>
    </w:p>
    <w:p>
      <w:pPr>
        <w:sectPr>
          <w:footerReference w:type="default" r:id="rId3"/>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left="120" w:hanging="0"/>
        <w:jc w:val="both"/>
        <w:rPr/>
      </w:pPr>
      <w:bookmarkStart w:id="2" w:name="8e4de2fd-43cd-4bc5-8d35-2312bb8da802"/>
      <w:r>
        <w:rPr>
          <w:rFonts w:ascii="Times New Roman" w:hAnsi="Times New Roman"/>
          <w:b w:val="false"/>
          <w:i w:val="false"/>
          <w:color w:val="000000"/>
          <w:sz w:val="28"/>
        </w:rPr>
        <w:t>На изучение иностранного (английского) языка на уровне начального общего образования отводится 306 часов: во 2 классе – 102 часа (3 часа в неделю), в 3 классе – 102 часа (3 часа в неделю), в 4 классе – 102 часа (3 часа в неделю).</w:t>
      </w:r>
      <w:bookmarkEnd w:id="2"/>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2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Мир моего «я»</w:t>
      </w:r>
      <w:r>
        <w:rPr>
          <w:rFonts w:ascii="Times New Roman" w:hAnsi="Times New Roman"/>
          <w:b w:val="false"/>
          <w:i w:val="false"/>
          <w:color w:val="000000"/>
          <w:sz w:val="28"/>
        </w:rPr>
        <w:t>. Приветствие. Знакомство. Моя семья. Мой день рождения. Моя любимая еда.</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Любимый цвет, игрушка. Любимые занятия. Мой питомец. Выходной день.</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школа. Мои друзья. Моя малая родина (город, село).</w:t>
      </w:r>
    </w:p>
    <w:p>
      <w:pPr>
        <w:pStyle w:val="Normal"/>
        <w:spacing w:lineRule="exact" w:line="264" w:before="0" w:after="0"/>
        <w:ind w:firstLine="600"/>
        <w:jc w:val="both"/>
        <w:rPr/>
      </w:pPr>
      <w:r>
        <w:rPr>
          <w:rFonts w:ascii="Times New Roman" w:hAnsi="Times New Roman"/>
          <w:b w:val="false"/>
          <w:i/>
          <w:color w:val="000000"/>
          <w:sz w:val="28"/>
        </w:rPr>
        <w:t xml:space="preserve">Родная страна и страны изучаемого языка. </w:t>
      </w:r>
      <w:r>
        <w:rPr>
          <w:rFonts w:ascii="Times New Roman" w:hAnsi="Times New Roman"/>
          <w:b w:val="false"/>
          <w:i w:val="false"/>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left="120" w:hanging="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left="120" w:hanging="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left="120" w:hanging="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про себя: диалог, рассказ, сказка, электронное сообщение личного характера.</w:t>
      </w:r>
    </w:p>
    <w:p>
      <w:pPr>
        <w:pStyle w:val="Normal"/>
        <w:spacing w:lineRule="exact" w:line="264" w:before="0" w:after="0"/>
        <w:ind w:left="120" w:hanging="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Овладение техникой письма (полупечатное написание букв, буквосочетаний, слов).</w:t>
      </w:r>
    </w:p>
    <w:p>
      <w:pPr>
        <w:pStyle w:val="Normal"/>
        <w:spacing w:lineRule="exact" w:line="264" w:before="0" w:after="0"/>
        <w:ind w:firstLine="600"/>
        <w:jc w:val="both"/>
        <w:rPr/>
      </w:pPr>
      <w:r>
        <w:rPr>
          <w:rFonts w:ascii="Times New Roman" w:hAnsi="Times New Roman"/>
          <w:b w:val="false"/>
          <w:i w:val="false"/>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коротких поздравлений с праздниками (с днём рождения, Новым годом).</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left="120" w:hanging="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Буквы английского алфавита. Корректное называние букв английского алфавита.</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val="false"/>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left="120" w:hanging="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b w:val="false"/>
          <w:i/>
          <w:color w:val="000000"/>
          <w:sz w:val="28"/>
        </w:rPr>
        <w:t>I’m, isn’t; don’t, doesn’t; can’t</w:t>
      </w:r>
      <w:r>
        <w:rPr>
          <w:rFonts w:ascii="Times New Roman" w:hAnsi="Times New Roman"/>
          <w:b w:val="false"/>
          <w:i w:val="false"/>
          <w:color w:val="000000"/>
          <w:sz w:val="28"/>
        </w:rPr>
        <w:t>), существительных в притяжательном падеже (</w:t>
      </w:r>
      <w:r>
        <w:rPr>
          <w:rFonts w:ascii="Times New Roman" w:hAnsi="Times New Roman"/>
          <w:b w:val="false"/>
          <w:i/>
          <w:color w:val="000000"/>
          <w:sz w:val="28"/>
        </w:rPr>
        <w:t>Ann’s</w:t>
      </w:r>
      <w:r>
        <w:rPr>
          <w:rFonts w:ascii="Times New Roman" w:hAnsi="Times New Roman"/>
          <w:b w:val="false"/>
          <w:i w:val="false"/>
          <w:color w:val="000000"/>
          <w:sz w:val="28"/>
        </w:rPr>
        <w:t>).</w:t>
      </w:r>
    </w:p>
    <w:p>
      <w:pPr>
        <w:pStyle w:val="Normal"/>
        <w:spacing w:lineRule="exact" w:line="264" w:before="0" w:after="0"/>
        <w:ind w:left="120" w:hanging="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устной и письменной речи интернациональных слов (</w:t>
      </w:r>
      <w:r>
        <w:rPr>
          <w:rFonts w:ascii="Times New Roman" w:hAnsi="Times New Roman"/>
          <w:b w:val="false"/>
          <w:i/>
          <w:color w:val="000000"/>
          <w:sz w:val="28"/>
        </w:rPr>
        <w:t>doctor, film</w:t>
      </w:r>
      <w:r>
        <w:rPr>
          <w:rFonts w:ascii="Times New Roman" w:hAnsi="Times New Roman"/>
          <w:b w:val="false"/>
          <w:i w:val="false"/>
          <w:color w:val="000000"/>
          <w:sz w:val="28"/>
        </w:rPr>
        <w:t>) с помощью языковой догадки.</w:t>
      </w:r>
    </w:p>
    <w:p>
      <w:pPr>
        <w:pStyle w:val="Normal"/>
        <w:spacing w:lineRule="exact" w:line="264" w:before="0" w:after="0"/>
        <w:ind w:left="120" w:hanging="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pStyle w:val="Normal"/>
        <w:spacing w:lineRule="exact" w:line="264" w:before="0" w:after="0"/>
        <w:ind w:firstLine="600"/>
        <w:jc w:val="both"/>
        <w:rPr/>
      </w:pPr>
      <w:r>
        <w:rPr>
          <w:rFonts w:ascii="Times New Roman" w:hAnsi="Times New Roman"/>
          <w:b w:val="false"/>
          <w:i w:val="false"/>
          <w:color w:val="000000"/>
          <w:sz w:val="28"/>
        </w:rPr>
        <w:t>Нераспространённые и распространённые простые предложения.</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It (It’s a red ball.).</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Present Simple Tense </w:t>
      </w:r>
      <w:r>
        <w:rPr>
          <w:rFonts w:ascii="Times New Roman" w:hAnsi="Times New Roman"/>
          <w:b w:val="false"/>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простым глагольным сказуемым </w:t>
      </w:r>
      <w:r>
        <w:rPr>
          <w:rFonts w:ascii="Times New Roman" w:hAnsi="Times New Roman"/>
          <w:b w:val="false"/>
          <w:i/>
          <w:color w:val="000000"/>
          <w:sz w:val="28"/>
        </w:rPr>
        <w:t>(They live in the country.)</w:t>
      </w:r>
      <w:r>
        <w:rPr>
          <w:rFonts w:ascii="Times New Roman" w:hAnsi="Times New Roman"/>
          <w:b w:val="false"/>
          <w:i w:val="false"/>
          <w:color w:val="000000"/>
          <w:sz w:val="28"/>
        </w:rPr>
        <w:t xml:space="preserve">, составным именным сказуемым </w:t>
      </w:r>
      <w:r>
        <w:rPr>
          <w:rFonts w:ascii="Times New Roman" w:hAnsi="Times New Roman"/>
          <w:b w:val="false"/>
          <w:i/>
          <w:color w:val="000000"/>
          <w:sz w:val="28"/>
        </w:rPr>
        <w:t>(The box is small.)</w:t>
      </w:r>
      <w:r>
        <w:rPr>
          <w:rFonts w:ascii="Times New Roman" w:hAnsi="Times New Roman"/>
          <w:b w:val="false"/>
          <w:i w:val="false"/>
          <w:color w:val="000000"/>
          <w:sz w:val="28"/>
        </w:rPr>
        <w:t xml:space="preserve"> и составным глагольным сказуемым </w:t>
      </w:r>
      <w:r>
        <w:rPr>
          <w:rFonts w:ascii="Times New Roman" w:hAnsi="Times New Roman"/>
          <w:b w:val="false"/>
          <w:i/>
          <w:color w:val="000000"/>
          <w:sz w:val="28"/>
        </w:rPr>
        <w:t>(I like to play with my cat. She can play the piano.).</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глаголом-связкой </w:t>
      </w:r>
      <w:r>
        <w:rPr>
          <w:rFonts w:ascii="Times New Roman" w:hAnsi="Times New Roman"/>
          <w:b w:val="false"/>
          <w:i/>
          <w:color w:val="000000"/>
          <w:sz w:val="28"/>
        </w:rPr>
        <w:t>to be</w:t>
      </w:r>
      <w:r>
        <w:rPr>
          <w:rFonts w:ascii="Times New Roman" w:hAnsi="Times New Roman"/>
          <w:b w:val="false"/>
          <w:i w:val="false"/>
          <w:color w:val="000000"/>
          <w:sz w:val="28"/>
        </w:rPr>
        <w:t xml:space="preserve"> в Present Simple Tense </w:t>
      </w:r>
      <w:r>
        <w:rPr>
          <w:rFonts w:ascii="Times New Roman" w:hAnsi="Times New Roman"/>
          <w:b w:val="false"/>
          <w:i/>
          <w:color w:val="000000"/>
          <w:sz w:val="28"/>
        </w:rPr>
        <w:t>(My father is a doctor. Is it a red ball? – Yes, it is./No, it isn’t.)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краткими глагольными формами </w:t>
      </w:r>
      <w:r>
        <w:rPr>
          <w:rFonts w:ascii="Times New Roman" w:hAnsi="Times New Roman"/>
          <w:b w:val="false"/>
          <w:i/>
          <w:color w:val="000000"/>
          <w:sz w:val="28"/>
        </w:rPr>
        <w:t>(She can’t swim. I don’t like porridge.)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Побудительные предложения в утвердительной форме </w:t>
      </w:r>
      <w:r>
        <w:rPr>
          <w:rFonts w:ascii="Times New Roman" w:hAnsi="Times New Roman"/>
          <w:b w:val="false"/>
          <w:i/>
          <w:color w:val="000000"/>
          <w:sz w:val="28"/>
        </w:rPr>
        <w:t>(Come in, please.).</w:t>
      </w:r>
    </w:p>
    <w:p>
      <w:pPr>
        <w:pStyle w:val="Normal"/>
        <w:spacing w:lineRule="exact" w:line="264" w:before="0" w:after="0"/>
        <w:ind w:firstLine="600"/>
        <w:jc w:val="both"/>
        <w:rPr/>
      </w:pPr>
      <w:r>
        <w:rPr>
          <w:rFonts w:ascii="Times New Roman" w:hAnsi="Times New Roman"/>
          <w:b w:val="false"/>
          <w:i w:val="false"/>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Глагольная конструкция </w:t>
      </w:r>
      <w:r>
        <w:rPr>
          <w:rFonts w:ascii="Times New Roman" w:hAnsi="Times New Roman"/>
          <w:b w:val="false"/>
          <w:i/>
          <w:color w:val="000000"/>
          <w:sz w:val="28"/>
        </w:rPr>
        <w:t>have got (I’ve got a cat. He’s/She’s got a cat. Have you got a cat? – Yes, I have./No, I haven’t. What have you got?)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Модальный глагол </w:t>
      </w:r>
      <w:r>
        <w:rPr>
          <w:rFonts w:ascii="Times New Roman" w:hAnsi="Times New Roman"/>
          <w:b w:val="false"/>
          <w:i/>
          <w:color w:val="000000"/>
          <w:sz w:val="28"/>
        </w:rPr>
        <w:t>can</w:t>
      </w:r>
      <w:r>
        <w:rPr>
          <w:rFonts w:ascii="Times New Roman" w:hAnsi="Times New Roman"/>
          <w:b w:val="false"/>
          <w:i w:val="false"/>
          <w:color w:val="000000"/>
          <w:sz w:val="28"/>
        </w:rPr>
        <w:t xml:space="preserve">: для выражения умения </w:t>
      </w:r>
      <w:r>
        <w:rPr>
          <w:rFonts w:ascii="Times New Roman" w:hAnsi="Times New Roman"/>
          <w:b w:val="false"/>
          <w:i/>
          <w:color w:val="000000"/>
          <w:sz w:val="28"/>
        </w:rPr>
        <w:t>(I can play tennis.)</w:t>
      </w:r>
      <w:r>
        <w:rPr>
          <w:rFonts w:ascii="Times New Roman" w:hAnsi="Times New Roman"/>
          <w:b w:val="false"/>
          <w:i w:val="false"/>
          <w:color w:val="000000"/>
          <w:sz w:val="28"/>
        </w:rPr>
        <w:t xml:space="preserve"> и отсутствия умения </w:t>
      </w:r>
      <w:r>
        <w:rPr>
          <w:rFonts w:ascii="Times New Roman" w:hAnsi="Times New Roman"/>
          <w:b w:val="false"/>
          <w:i/>
          <w:color w:val="000000"/>
          <w:sz w:val="28"/>
        </w:rPr>
        <w:t>(I can’t play chess.)</w:t>
      </w:r>
      <w:r>
        <w:rPr>
          <w:rFonts w:ascii="Times New Roman" w:hAnsi="Times New Roman"/>
          <w:b w:val="false"/>
          <w:i w:val="false"/>
          <w:color w:val="000000"/>
          <w:sz w:val="28"/>
        </w:rPr>
        <w:t xml:space="preserve">; для получения разрешения </w:t>
      </w:r>
      <w:r>
        <w:rPr>
          <w:rFonts w:ascii="Times New Roman" w:hAnsi="Times New Roman"/>
          <w:b w:val="false"/>
          <w:i/>
          <w:color w:val="000000"/>
          <w:sz w:val="28"/>
        </w:rPr>
        <w:t>(Can I go out?).</w:t>
      </w:r>
    </w:p>
    <w:p>
      <w:pPr>
        <w:pStyle w:val="Normal"/>
        <w:spacing w:lineRule="exact" w:line="264" w:before="0" w:after="0"/>
        <w:ind w:firstLine="600"/>
        <w:jc w:val="both"/>
        <w:rPr/>
      </w:pPr>
      <w:r>
        <w:rPr>
          <w:rFonts w:ascii="Times New Roman" w:hAnsi="Times New Roman"/>
          <w:b w:val="false"/>
          <w:i w:val="false"/>
          <w:color w:val="000000"/>
          <w:sz w:val="28"/>
        </w:rPr>
        <w:t>Определённый, неопределённый и нулевой артикли c именами существительными (наиболее распространённые случаи).</w:t>
      </w:r>
    </w:p>
    <w:p>
      <w:pPr>
        <w:pStyle w:val="Normal"/>
        <w:spacing w:lineRule="exact" w:line="264" w:before="0" w:after="0"/>
        <w:ind w:firstLine="600"/>
        <w:jc w:val="both"/>
        <w:rPr/>
      </w:pPr>
      <w:r>
        <w:rPr>
          <w:rFonts w:ascii="Times New Roman" w:hAnsi="Times New Roman"/>
          <w:b w:val="false"/>
          <w:i w:val="false"/>
          <w:color w:val="000000"/>
          <w:sz w:val="28"/>
        </w:rPr>
        <w:t xml:space="preserve">Существительные во множественном числе, образованные по правилу и исключения </w:t>
      </w:r>
      <w:r>
        <w:rPr>
          <w:rFonts w:ascii="Times New Roman" w:hAnsi="Times New Roman"/>
          <w:b w:val="false"/>
          <w:i/>
          <w:color w:val="000000"/>
          <w:sz w:val="28"/>
        </w:rPr>
        <w:t>(a book – books; a man – men).</w:t>
      </w:r>
    </w:p>
    <w:p>
      <w:pPr>
        <w:pStyle w:val="Normal"/>
        <w:spacing w:lineRule="exact" w:line="264" w:before="0" w:after="0"/>
        <w:ind w:firstLine="600"/>
        <w:jc w:val="both"/>
        <w:rPr/>
      </w:pPr>
      <w:r>
        <w:rPr>
          <w:rFonts w:ascii="Times New Roman" w:hAnsi="Times New Roman"/>
          <w:b w:val="false"/>
          <w:i w:val="false"/>
          <w:color w:val="000000"/>
          <w:sz w:val="28"/>
        </w:rPr>
        <w:t xml:space="preserve">Личные местоимения </w:t>
      </w:r>
      <w:r>
        <w:rPr>
          <w:rFonts w:ascii="Times New Roman" w:hAnsi="Times New Roman"/>
          <w:b w:val="false"/>
          <w:i/>
          <w:color w:val="000000"/>
          <w:sz w:val="28"/>
        </w:rPr>
        <w:t>(I, you, he/she/it, we, they).</w:t>
      </w:r>
      <w:r>
        <w:rPr>
          <w:rFonts w:ascii="Times New Roman" w:hAnsi="Times New Roman"/>
          <w:b w:val="false"/>
          <w:i w:val="false"/>
          <w:color w:val="000000"/>
          <w:sz w:val="28"/>
        </w:rPr>
        <w:t xml:space="preserve"> Притяжательные местоимения </w:t>
      </w:r>
      <w:r>
        <w:rPr>
          <w:rFonts w:ascii="Times New Roman" w:hAnsi="Times New Roman"/>
          <w:b w:val="false"/>
          <w:i/>
          <w:color w:val="000000"/>
          <w:sz w:val="28"/>
        </w:rPr>
        <w:t>(my, your, his/her/its, our, their)</w:t>
      </w:r>
      <w:r>
        <w:rPr>
          <w:rFonts w:ascii="Times New Roman" w:hAnsi="Times New Roman"/>
          <w:b w:val="false"/>
          <w:i w:val="false"/>
          <w:color w:val="000000"/>
          <w:sz w:val="28"/>
        </w:rPr>
        <w:t xml:space="preserve">. Указательные местоимения </w:t>
      </w:r>
      <w:r>
        <w:rPr>
          <w:rFonts w:ascii="Times New Roman" w:hAnsi="Times New Roman"/>
          <w:b w:val="false"/>
          <w:i/>
          <w:color w:val="000000"/>
          <w:sz w:val="28"/>
        </w:rPr>
        <w:t>(this – these).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(1–12).</w:t>
      </w:r>
    </w:p>
    <w:p>
      <w:pPr>
        <w:pStyle w:val="Normal"/>
        <w:spacing w:lineRule="exact" w:line="264" w:before="0" w:after="0"/>
        <w:ind w:firstLine="600"/>
        <w:jc w:val="both"/>
        <w:rPr/>
      </w:pPr>
      <w:r>
        <w:rPr>
          <w:rFonts w:ascii="Times New Roman" w:hAnsi="Times New Roman"/>
          <w:b w:val="false"/>
          <w:i w:val="false"/>
          <w:color w:val="000000"/>
          <w:sz w:val="28"/>
        </w:rPr>
        <w:t xml:space="preserve">Вопросительные слова </w:t>
      </w:r>
      <w:r>
        <w:rPr>
          <w:rFonts w:ascii="Times New Roman" w:hAnsi="Times New Roman"/>
          <w:b w:val="false"/>
          <w:i/>
          <w:color w:val="000000"/>
          <w:sz w:val="28"/>
        </w:rPr>
        <w:t>(who, what, how, where, how many)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Предлоги места </w:t>
      </w:r>
      <w:r>
        <w:rPr>
          <w:rFonts w:ascii="Times New Roman" w:hAnsi="Times New Roman"/>
          <w:b w:val="false"/>
          <w:i/>
          <w:color w:val="000000"/>
          <w:sz w:val="28"/>
        </w:rPr>
        <w:t>(in, on, near, under).</w:t>
      </w:r>
    </w:p>
    <w:p>
      <w:pPr>
        <w:pStyle w:val="Normal"/>
        <w:spacing w:lineRule="exact" w:line="264" w:before="0" w:after="0"/>
        <w:ind w:firstLine="600"/>
        <w:jc w:val="both"/>
        <w:rPr/>
      </w:pPr>
      <w:r>
        <w:rPr>
          <w:rFonts w:ascii="Times New Roman" w:hAnsi="Times New Roman"/>
          <w:b w:val="false"/>
          <w:i w:val="false"/>
          <w:color w:val="000000"/>
          <w:sz w:val="28"/>
        </w:rPr>
        <w:t xml:space="preserve">Союзы </w:t>
      </w:r>
      <w:r>
        <w:rPr>
          <w:rFonts w:ascii="Times New Roman" w:hAnsi="Times New Roman"/>
          <w:b w:val="false"/>
          <w:i/>
          <w:color w:val="000000"/>
          <w:sz w:val="28"/>
        </w:rPr>
        <w:t xml:space="preserve">and </w:t>
      </w:r>
      <w:r>
        <w:rPr>
          <w:rFonts w:ascii="Times New Roman" w:hAnsi="Times New Roman"/>
          <w:b w:val="false"/>
          <w:i w:val="false"/>
          <w:color w:val="000000"/>
          <w:sz w:val="28"/>
        </w:rPr>
        <w:t xml:space="preserve">и </w:t>
      </w:r>
      <w:r>
        <w:rPr>
          <w:rFonts w:ascii="Times New Roman" w:hAnsi="Times New Roman"/>
          <w:b w:val="false"/>
          <w:i/>
          <w:color w:val="000000"/>
          <w:sz w:val="28"/>
        </w:rPr>
        <w:t>but</w:t>
      </w:r>
      <w:r>
        <w:rPr>
          <w:rFonts w:ascii="Times New Roman" w:hAnsi="Times New Roman"/>
          <w:b w:val="false"/>
          <w:i w:val="false"/>
          <w:color w:val="000000"/>
          <w:sz w:val="28"/>
        </w:rPr>
        <w:t xml:space="preserve"> (c однородными членами).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Знание названий родной страны и страны/стран изучаемого языка и их столиц.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иллюстраций.</w:t>
      </w:r>
    </w:p>
    <w:p>
      <w:pPr>
        <w:pStyle w:val="Normal"/>
        <w:spacing w:before="0" w:after="0"/>
        <w:ind w:left="120" w:hanging="0"/>
        <w:jc w:val="left"/>
        <w:rPr/>
      </w:pPr>
      <w:r>
        <w:rPr/>
      </w:r>
      <w:bookmarkStart w:id="3" w:name="_Toc140053182"/>
      <w:bookmarkStart w:id="4" w:name="_Toc140053182"/>
      <w:bookmarkEnd w:id="4"/>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3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Мир моего «я»</w:t>
      </w:r>
      <w:r>
        <w:rPr>
          <w:rFonts w:ascii="Times New Roman" w:hAnsi="Times New Roman"/>
          <w:b w:val="false"/>
          <w:i w:val="false"/>
          <w:color w:val="000000"/>
          <w:sz w:val="28"/>
        </w:rPr>
        <w:t>. Моя семья. Мой день рождения. Моя любимая еда. Мой день (распорядок дня).</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Любимая игрушка, игра. Мой питомец. Любимые занятия. Любимая сказка. Выходной день. Каникулы.</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pPr>
        <w:pStyle w:val="Normal"/>
        <w:spacing w:lineRule="exact" w:line="264" w:before="0" w:after="0"/>
        <w:ind w:firstLine="600"/>
        <w:jc w:val="both"/>
        <w:rPr/>
      </w:pPr>
      <w:r>
        <w:rPr>
          <w:rFonts w:ascii="Times New Roman" w:hAnsi="Times New Roman"/>
          <w:b w:val="false"/>
          <w:i/>
          <w:color w:val="000000"/>
          <w:sz w:val="28"/>
        </w:rPr>
        <w:t>Родная страна и страны изучаемого языка</w:t>
      </w:r>
      <w:r>
        <w:rPr>
          <w:rFonts w:ascii="Times New Roman" w:hAnsi="Times New Roman"/>
          <w:b w:val="false"/>
          <w:i w:val="false"/>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pStyle w:val="Normal"/>
        <w:spacing w:lineRule="exact" w:line="264" w:before="0" w:after="0"/>
        <w:ind w:firstLine="600"/>
        <w:jc w:val="both"/>
        <w:rPr/>
      </w:pPr>
      <w:r>
        <w:rPr>
          <w:rFonts w:ascii="Times New Roman" w:hAnsi="Times New Roman"/>
          <w:b w:val="false"/>
          <w:i w:val="false"/>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pPr>
        <w:pStyle w:val="Normal"/>
        <w:spacing w:lineRule="exact" w:line="264" w:before="0" w:after="0"/>
        <w:ind w:firstLine="600"/>
        <w:jc w:val="both"/>
        <w:rPr/>
      </w:pPr>
      <w:r>
        <w:rPr>
          <w:rFonts w:ascii="Times New Roman" w:hAnsi="Times New Roman"/>
          <w:b w:val="false"/>
          <w:i w:val="false"/>
          <w:color w:val="000000"/>
          <w:sz w:val="28"/>
        </w:rPr>
        <w:t>Пересказ с опорой на ключевые слова, вопросы и (или) иллюстрации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рассказ, сказка,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pStyle w:val="Normal"/>
        <w:spacing w:lineRule="exact" w:line="264" w:before="0" w:after="0"/>
        <w:ind w:firstLine="600"/>
        <w:jc w:val="both"/>
        <w:rPr/>
      </w:pPr>
      <w:r>
        <w:rPr>
          <w:rFonts w:ascii="Times New Roman" w:hAnsi="Times New Roman"/>
          <w:b w:val="false"/>
          <w:i w:val="false"/>
          <w:color w:val="000000"/>
          <w:sz w:val="28"/>
        </w:rPr>
        <w:t>Создание подписей к картинкам, фотографиям с пояснением, что на них изображено.</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поздравлений с праздниками (с днём рождения, Новым годом, Рождеством) с выражением пожеланий.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Буквы английского алфавита. Фонетически корректное озвучивание букв английского алфавита.</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 are).</w:t>
      </w:r>
    </w:p>
    <w:p>
      <w:pPr>
        <w:pStyle w:val="Normal"/>
        <w:spacing w:lineRule="exact" w:line="264" w:before="0" w:after="0"/>
        <w:ind w:firstLine="600"/>
        <w:jc w:val="both"/>
        <w:rPr/>
      </w:pPr>
      <w:r>
        <w:rPr>
          <w:rFonts w:ascii="Times New Roman" w:hAnsi="Times New Roman"/>
          <w:b w:val="false"/>
          <w:i w:val="false"/>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val="false"/>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b w:val="false"/>
          <w:i/>
          <w:color w:val="000000"/>
          <w:sz w:val="28"/>
        </w:rPr>
        <w:t>+ r</w:t>
      </w:r>
      <w:r>
        <w:rPr>
          <w:rFonts w:ascii="Times New Roman" w:hAnsi="Times New Roman"/>
          <w:b w:val="false"/>
          <w:i w:val="false"/>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w:t>
      </w:r>
    </w:p>
    <w:p>
      <w:pPr>
        <w:pStyle w:val="Normal"/>
        <w:spacing w:lineRule="exact" w:line="264" w:before="0" w:after="0"/>
        <w:ind w:firstLine="600"/>
        <w:jc w:val="both"/>
        <w:rPr/>
      </w:pPr>
      <w:r>
        <w:rPr>
          <w:rFonts w:ascii="Times New Roman" w:hAnsi="Times New Roman"/>
          <w:b w:val="false"/>
          <w:i w:val="false"/>
          <w:color w:val="000000"/>
          <w:sz w:val="28"/>
        </w:rPr>
        <w:t>Вычленение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с использованием полной или частичной транскрипции.</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 xml:space="preserve">Правильная расстановка знаков препинания: точки, вопросительного </w:t>
      </w:r>
    </w:p>
    <w:p>
      <w:pPr>
        <w:pStyle w:val="Normal"/>
        <w:spacing w:lineRule="exact" w:line="264" w:before="0" w:after="0"/>
        <w:ind w:firstLine="600"/>
        <w:jc w:val="both"/>
        <w:rPr/>
      </w:pPr>
      <w:r>
        <w:rPr>
          <w:rFonts w:ascii="Times New Roman" w:hAnsi="Times New Roman"/>
          <w:b w:val="false"/>
          <w:i w:val="false"/>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письменном и звучащем тексте и употребление в устной </w:t>
      </w:r>
    </w:p>
    <w:p>
      <w:pPr>
        <w:pStyle w:val="Normal"/>
        <w:spacing w:lineRule="exact" w:line="264" w:before="0" w:after="0"/>
        <w:ind w:firstLine="600"/>
        <w:jc w:val="both"/>
        <w:rPr/>
      </w:pPr>
      <w:r>
        <w:rPr>
          <w:rFonts w:ascii="Times New Roman" w:hAnsi="Times New Roman"/>
          <w:b w:val="false"/>
          <w:i w:val="false"/>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b w:val="false"/>
          <w:i/>
          <w:color w:val="000000"/>
          <w:sz w:val="28"/>
        </w:rPr>
        <w:t>-teen, -ty, -th)</w:t>
      </w:r>
      <w:r>
        <w:rPr>
          <w:rFonts w:ascii="Times New Roman" w:hAnsi="Times New Roman"/>
          <w:b w:val="false"/>
          <w:i w:val="false"/>
          <w:color w:val="000000"/>
          <w:sz w:val="28"/>
        </w:rPr>
        <w:t xml:space="preserve"> и словосложения </w:t>
      </w:r>
      <w:r>
        <w:rPr>
          <w:rFonts w:ascii="Times New Roman" w:hAnsi="Times New Roman"/>
          <w:b w:val="false"/>
          <w:i/>
          <w:color w:val="000000"/>
          <w:sz w:val="28"/>
        </w:rPr>
        <w:t>(sportsman).</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устной и письменной речи интернациональных слов </w:t>
      </w:r>
      <w:r>
        <w:rPr>
          <w:rFonts w:ascii="Times New Roman" w:hAnsi="Times New Roman"/>
          <w:b w:val="false"/>
          <w:i/>
          <w:color w:val="000000"/>
          <w:sz w:val="28"/>
        </w:rPr>
        <w:t>(doctor, film)</w:t>
      </w:r>
      <w:r>
        <w:rPr>
          <w:rFonts w:ascii="Times New Roman" w:hAnsi="Times New Roman"/>
          <w:b w:val="false"/>
          <w:i w:val="false"/>
          <w:color w:val="000000"/>
          <w:sz w:val="28"/>
        </w:rPr>
        <w:t xml:space="preserve"> с помощью языковой догадки.</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b w:val="false"/>
          <w:i/>
          <w:color w:val="000000"/>
          <w:sz w:val="28"/>
        </w:rPr>
        <w:t>-teen, -ty, -th</w:t>
      </w:r>
      <w:r>
        <w:rPr>
          <w:rFonts w:ascii="Times New Roman" w:hAnsi="Times New Roman"/>
          <w:b w:val="false"/>
          <w:i w:val="false"/>
          <w:color w:val="000000"/>
          <w:sz w:val="28"/>
        </w:rPr>
        <w:t>) и словосложения (</w:t>
      </w:r>
      <w:r>
        <w:rPr>
          <w:rFonts w:ascii="Times New Roman" w:hAnsi="Times New Roman"/>
          <w:b w:val="false"/>
          <w:i/>
          <w:color w:val="000000"/>
          <w:sz w:val="28"/>
        </w:rPr>
        <w:t>football, snowman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Past Simple Tense (</w:t>
      </w:r>
      <w:r>
        <w:rPr>
          <w:rFonts w:ascii="Times New Roman" w:hAnsi="Times New Roman"/>
          <w:b w:val="false"/>
          <w:i/>
          <w:color w:val="000000"/>
          <w:sz w:val="28"/>
        </w:rPr>
        <w:t>There was an old house near the river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Побудительные предложения в отрицательной </w:t>
      </w:r>
      <w:r>
        <w:rPr>
          <w:rFonts w:ascii="Times New Roman" w:hAnsi="Times New Roman"/>
          <w:b w:val="false"/>
          <w:i/>
          <w:color w:val="000000"/>
          <w:sz w:val="28"/>
        </w:rPr>
        <w:t>(Don’t talk, please.)</w:t>
      </w:r>
      <w:r>
        <w:rPr>
          <w:rFonts w:ascii="Times New Roman" w:hAnsi="Times New Roman"/>
          <w:b w:val="false"/>
          <w:i w:val="false"/>
          <w:color w:val="000000"/>
          <w:sz w:val="28"/>
        </w:rPr>
        <w:t xml:space="preserve"> форме.</w:t>
      </w:r>
    </w:p>
    <w:p>
      <w:pPr>
        <w:pStyle w:val="Normal"/>
        <w:spacing w:lineRule="exact" w:line="264" w:before="0" w:after="0"/>
        <w:ind w:firstLine="600"/>
        <w:jc w:val="both"/>
        <w:rPr/>
      </w:pPr>
      <w:r>
        <w:rPr>
          <w:rFonts w:ascii="Times New Roman" w:hAnsi="Times New Roman"/>
          <w:b w:val="false"/>
          <w:i w:val="false"/>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Конструкция </w:t>
      </w:r>
      <w:r>
        <w:rPr>
          <w:rFonts w:ascii="Times New Roman" w:hAnsi="Times New Roman"/>
          <w:b w:val="false"/>
          <w:i/>
          <w:color w:val="000000"/>
          <w:sz w:val="28"/>
        </w:rPr>
        <w:t>I’d like to ... (I’d like to read this book.)</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Конструкции с глаголами на </w:t>
      </w:r>
      <w:r>
        <w:rPr>
          <w:rFonts w:ascii="Times New Roman" w:hAnsi="Times New Roman"/>
          <w:b w:val="false"/>
          <w:i/>
          <w:color w:val="000000"/>
          <w:sz w:val="28"/>
        </w:rPr>
        <w:t>-ing: to like/enjoy doing smth (I like riding my bike.).</w:t>
      </w:r>
    </w:p>
    <w:p>
      <w:pPr>
        <w:pStyle w:val="Normal"/>
        <w:spacing w:lineRule="exact" w:line="264" w:before="0" w:after="0"/>
        <w:ind w:firstLine="600"/>
        <w:jc w:val="both"/>
        <w:rPr/>
      </w:pPr>
      <w:r>
        <w:rPr>
          <w:rFonts w:ascii="Times New Roman" w:hAnsi="Times New Roman"/>
          <w:b w:val="false"/>
          <w:i w:val="false"/>
          <w:color w:val="000000"/>
          <w:sz w:val="28"/>
        </w:rPr>
        <w:t xml:space="preserve">Существительные в притяжательном падеже </w:t>
      </w:r>
      <w:r>
        <w:rPr>
          <w:rFonts w:ascii="Times New Roman" w:hAnsi="Times New Roman"/>
          <w:b w:val="false"/>
          <w:i/>
          <w:color w:val="000000"/>
          <w:sz w:val="28"/>
        </w:rPr>
        <w:t>(Possessive Case; Ann’s dress, children’s toys, boys’ books)</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Слова, выражающие количество с исчисляемыми и неисчисляемыми существительными </w:t>
      </w:r>
      <w:r>
        <w:rPr>
          <w:rFonts w:ascii="Times New Roman" w:hAnsi="Times New Roman"/>
          <w:b w:val="false"/>
          <w:i/>
          <w:color w:val="000000"/>
          <w:sz w:val="28"/>
        </w:rPr>
        <w:t>(much/many/a lot of).</w:t>
      </w:r>
    </w:p>
    <w:p>
      <w:pPr>
        <w:pStyle w:val="Normal"/>
        <w:spacing w:lineRule="exact" w:line="264" w:before="0" w:after="0"/>
        <w:ind w:firstLine="600"/>
        <w:jc w:val="both"/>
        <w:rPr/>
      </w:pPr>
      <w:r>
        <w:rPr>
          <w:rFonts w:ascii="Times New Roman" w:hAnsi="Times New Roman"/>
          <w:b w:val="false"/>
          <w:i w:val="false"/>
          <w:color w:val="000000"/>
          <w:sz w:val="28"/>
        </w:rPr>
        <w:t xml:space="preserve">Личные местоимения в объектном </w:t>
      </w:r>
      <w:r>
        <w:rPr>
          <w:rFonts w:ascii="Times New Roman" w:hAnsi="Times New Roman"/>
          <w:b w:val="false"/>
          <w:i/>
          <w:color w:val="000000"/>
          <w:sz w:val="28"/>
        </w:rPr>
        <w:t>(me, you, him/her/it, us, them)</w:t>
      </w:r>
      <w:r>
        <w:rPr>
          <w:rFonts w:ascii="Times New Roman" w:hAnsi="Times New Roman"/>
          <w:b w:val="false"/>
          <w:i w:val="false"/>
          <w:color w:val="000000"/>
          <w:sz w:val="28"/>
        </w:rPr>
        <w:t xml:space="preserve"> падеже. Указательные местоимения </w:t>
      </w:r>
      <w:r>
        <w:rPr>
          <w:rFonts w:ascii="Times New Roman" w:hAnsi="Times New Roman"/>
          <w:b w:val="false"/>
          <w:i/>
          <w:color w:val="000000"/>
          <w:sz w:val="28"/>
        </w:rPr>
        <w:t>(this – these; that – those).</w:t>
      </w:r>
      <w:r>
        <w:rPr>
          <w:rFonts w:ascii="Times New Roman" w:hAnsi="Times New Roman"/>
          <w:b w:val="false"/>
          <w:i w:val="false"/>
          <w:color w:val="000000"/>
          <w:sz w:val="28"/>
        </w:rPr>
        <w:t xml:space="preserve"> Неопределённые местоимения </w:t>
      </w:r>
      <w:r>
        <w:rPr>
          <w:rFonts w:ascii="Times New Roman" w:hAnsi="Times New Roman"/>
          <w:b w:val="false"/>
          <w:i/>
          <w:color w:val="000000"/>
          <w:sz w:val="28"/>
        </w:rPr>
        <w:t>(some/any)</w:t>
      </w:r>
      <w:r>
        <w:rPr>
          <w:rFonts w:ascii="Times New Roman" w:hAnsi="Times New Roman"/>
          <w:b w:val="false"/>
          <w:i w:val="false"/>
          <w:color w:val="000000"/>
          <w:sz w:val="28"/>
        </w:rPr>
        <w:t xml:space="preserve"> в повествовательных и вопросительных предложениях </w:t>
      </w:r>
      <w:r>
        <w:rPr>
          <w:rFonts w:ascii="Times New Roman" w:hAnsi="Times New Roman"/>
          <w:b w:val="false"/>
          <w:i/>
          <w:color w:val="000000"/>
          <w:sz w:val="28"/>
        </w:rPr>
        <w:t>(Have you got any friends? – Yes, I’ve got some.).</w:t>
      </w:r>
    </w:p>
    <w:p>
      <w:pPr>
        <w:pStyle w:val="Normal"/>
        <w:spacing w:lineRule="exact" w:line="264" w:before="0" w:after="0"/>
        <w:ind w:firstLine="600"/>
        <w:jc w:val="both"/>
        <w:rPr/>
      </w:pPr>
      <w:r>
        <w:rPr>
          <w:rFonts w:ascii="Times New Roman" w:hAnsi="Times New Roman"/>
          <w:b w:val="false"/>
          <w:i w:val="false"/>
          <w:color w:val="000000"/>
          <w:sz w:val="28"/>
        </w:rPr>
        <w:t xml:space="preserve">Наречия частотности </w:t>
      </w:r>
      <w:r>
        <w:rPr>
          <w:rFonts w:ascii="Times New Roman" w:hAnsi="Times New Roman"/>
          <w:b w:val="false"/>
          <w:i/>
          <w:color w:val="000000"/>
          <w:sz w:val="28"/>
        </w:rPr>
        <w:t>(usually, often).</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(13–100). Порядковые числительные (1–30).</w:t>
      </w:r>
    </w:p>
    <w:p>
      <w:pPr>
        <w:pStyle w:val="Normal"/>
        <w:spacing w:lineRule="exact" w:line="264" w:before="0" w:after="0"/>
        <w:ind w:firstLine="600"/>
        <w:jc w:val="both"/>
        <w:rPr/>
      </w:pPr>
      <w:r>
        <w:rPr>
          <w:rFonts w:ascii="Times New Roman" w:hAnsi="Times New Roman"/>
          <w:b w:val="false"/>
          <w:i w:val="false"/>
          <w:color w:val="000000"/>
          <w:sz w:val="28"/>
        </w:rPr>
        <w:t xml:space="preserve">Вопросительные слова </w:t>
      </w:r>
      <w:r>
        <w:rPr>
          <w:rFonts w:ascii="Times New Roman" w:hAnsi="Times New Roman"/>
          <w:b w:val="false"/>
          <w:i/>
          <w:color w:val="000000"/>
          <w:sz w:val="28"/>
        </w:rPr>
        <w:t>(when, whose, why).</w:t>
      </w:r>
    </w:p>
    <w:p>
      <w:pPr>
        <w:pStyle w:val="Normal"/>
        <w:spacing w:lineRule="exact" w:line="264" w:before="0" w:after="0"/>
        <w:ind w:firstLine="600"/>
        <w:jc w:val="both"/>
        <w:rPr/>
      </w:pPr>
      <w:r>
        <w:rPr>
          <w:rFonts w:ascii="Times New Roman" w:hAnsi="Times New Roman"/>
          <w:b w:val="false"/>
          <w:i w:val="false"/>
          <w:color w:val="000000"/>
          <w:sz w:val="28"/>
        </w:rPr>
        <w:t xml:space="preserve">Предлоги места </w:t>
      </w:r>
      <w:r>
        <w:rPr>
          <w:rFonts w:ascii="Times New Roman" w:hAnsi="Times New Roman"/>
          <w:b w:val="false"/>
          <w:i/>
          <w:color w:val="000000"/>
          <w:sz w:val="28"/>
        </w:rPr>
        <w:t>(next to, in front of, behind),</w:t>
      </w:r>
      <w:r>
        <w:rPr>
          <w:rFonts w:ascii="Times New Roman" w:hAnsi="Times New Roman"/>
          <w:b w:val="false"/>
          <w:i w:val="false"/>
          <w:color w:val="000000"/>
          <w:sz w:val="28"/>
        </w:rPr>
        <w:t xml:space="preserve"> направления </w:t>
      </w:r>
      <w:r>
        <w:rPr>
          <w:rFonts w:ascii="Times New Roman" w:hAnsi="Times New Roman"/>
          <w:b w:val="false"/>
          <w:i/>
          <w:color w:val="000000"/>
          <w:sz w:val="28"/>
        </w:rPr>
        <w:t>(to),</w:t>
      </w:r>
      <w:r>
        <w:rPr>
          <w:rFonts w:ascii="Times New Roman" w:hAnsi="Times New Roman"/>
          <w:b w:val="false"/>
          <w:i w:val="false"/>
          <w:color w:val="000000"/>
          <w:sz w:val="28"/>
        </w:rPr>
        <w:t xml:space="preserve"> времени </w:t>
      </w:r>
      <w:r>
        <w:rPr>
          <w:rFonts w:ascii="Times New Roman" w:hAnsi="Times New Roman"/>
          <w:b w:val="false"/>
          <w:i/>
          <w:color w:val="000000"/>
          <w:sz w:val="28"/>
        </w:rPr>
        <w:t xml:space="preserve">(at, in, on </w:t>
      </w:r>
      <w:r>
        <w:rPr>
          <w:rFonts w:ascii="Times New Roman" w:hAnsi="Times New Roman"/>
          <w:b w:val="false"/>
          <w:i w:val="false"/>
          <w:color w:val="000000"/>
          <w:sz w:val="28"/>
        </w:rPr>
        <w:t xml:space="preserve">в выражениях </w:t>
      </w:r>
      <w:r>
        <w:rPr>
          <w:rFonts w:ascii="Times New Roman" w:hAnsi="Times New Roman"/>
          <w:b w:val="false"/>
          <w:i/>
          <w:color w:val="000000"/>
          <w:sz w:val="28"/>
        </w:rPr>
        <w:t>at 5 o’clock, in the morning, on Monday).</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иллюстраций.</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Normal"/>
        <w:spacing w:before="0" w:after="0"/>
        <w:ind w:left="120" w:hanging="0"/>
        <w:jc w:val="left"/>
        <w:rPr/>
      </w:pPr>
      <w:r>
        <w:rPr/>
      </w:r>
      <w:bookmarkStart w:id="5" w:name="_Toc140053183"/>
      <w:bookmarkStart w:id="6" w:name="_Toc140053183"/>
      <w:bookmarkEnd w:id="6"/>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4 КЛАСС</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Тематическое содержание речи</w:t>
      </w:r>
    </w:p>
    <w:p>
      <w:pPr>
        <w:pStyle w:val="Normal"/>
        <w:spacing w:lineRule="exact" w:line="264" w:before="0" w:after="0"/>
        <w:ind w:firstLine="600"/>
        <w:jc w:val="both"/>
        <w:rPr/>
      </w:pPr>
      <w:r>
        <w:rPr>
          <w:rFonts w:ascii="Times New Roman" w:hAnsi="Times New Roman"/>
          <w:b w:val="false"/>
          <w:i/>
          <w:color w:val="000000"/>
          <w:sz w:val="28"/>
        </w:rPr>
        <w:t xml:space="preserve">Мир моего «я». </w:t>
      </w:r>
      <w:r>
        <w:rPr>
          <w:rFonts w:ascii="Times New Roman" w:hAnsi="Times New Roman"/>
          <w:b w:val="false"/>
          <w:i w:val="false"/>
          <w:color w:val="000000"/>
          <w:sz w:val="28"/>
        </w:rPr>
        <w:t>Моя семья. Мой день рождения, подарки. Моя любимая еда. Мой день (распорядок дня, домашние обязанности).</w:t>
      </w:r>
    </w:p>
    <w:p>
      <w:pPr>
        <w:pStyle w:val="Normal"/>
        <w:spacing w:lineRule="exact" w:line="264" w:before="0" w:after="0"/>
        <w:ind w:firstLine="600"/>
        <w:jc w:val="both"/>
        <w:rPr/>
      </w:pPr>
      <w:r>
        <w:rPr>
          <w:rFonts w:ascii="Times New Roman" w:hAnsi="Times New Roman"/>
          <w:b w:val="false"/>
          <w:i/>
          <w:color w:val="000000"/>
          <w:sz w:val="28"/>
        </w:rPr>
        <w:t>Мир моих увлечений</w:t>
      </w:r>
      <w:r>
        <w:rPr>
          <w:rFonts w:ascii="Times New Roman" w:hAnsi="Times New Roman"/>
          <w:b w:val="false"/>
          <w:i w:val="false"/>
          <w:color w:val="000000"/>
          <w:sz w:val="28"/>
        </w:rPr>
        <w:t>. Любимая игрушка, игра. Мой питомец. Любимые занятия. Занятия спортом. Любимая сказка/история/рассказ. Выходной день. Каникулы.</w:t>
      </w:r>
    </w:p>
    <w:p>
      <w:pPr>
        <w:pStyle w:val="Normal"/>
        <w:spacing w:lineRule="exact" w:line="264" w:before="0" w:after="0"/>
        <w:ind w:firstLine="600"/>
        <w:jc w:val="both"/>
        <w:rPr/>
      </w:pPr>
      <w:r>
        <w:rPr>
          <w:rFonts w:ascii="Times New Roman" w:hAnsi="Times New Roman"/>
          <w:b w:val="false"/>
          <w:i/>
          <w:color w:val="000000"/>
          <w:sz w:val="28"/>
        </w:rPr>
        <w:t>Мир вокруг меня</w:t>
      </w:r>
      <w:r>
        <w:rPr>
          <w:rFonts w:ascii="Times New Roman" w:hAnsi="Times New Roman"/>
          <w:b w:val="false"/>
          <w:i w:val="false"/>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pPr>
        <w:pStyle w:val="Normal"/>
        <w:spacing w:lineRule="exact" w:line="264" w:before="0" w:after="0"/>
        <w:ind w:firstLine="600"/>
        <w:jc w:val="both"/>
        <w:rPr/>
      </w:pPr>
      <w:r>
        <w:rPr>
          <w:rFonts w:ascii="Times New Roman" w:hAnsi="Times New Roman"/>
          <w:b w:val="false"/>
          <w:i/>
          <w:color w:val="000000"/>
          <w:sz w:val="28"/>
        </w:rPr>
        <w:t>Родная страна и страны изучаемого языка</w:t>
      </w:r>
      <w:r>
        <w:rPr>
          <w:rFonts w:ascii="Times New Roman" w:hAnsi="Times New Roman"/>
          <w:b w:val="false"/>
          <w:i w:val="false"/>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диалогической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pPr>
        <w:pStyle w:val="Normal"/>
        <w:spacing w:lineRule="exact" w:line="264" w:before="0" w:after="0"/>
        <w:ind w:firstLine="600"/>
        <w:jc w:val="both"/>
        <w:rPr/>
      </w:pPr>
      <w:r>
        <w:rPr>
          <w:rFonts w:ascii="Times New Roman" w:hAnsi="Times New Roman"/>
          <w:b w:val="false"/>
          <w:i w:val="false"/>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диалога-расспроса: запрашивание интересующей информации; сообщение фактической информации, ответы на вопросы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Коммуникативные умения </w:t>
      </w:r>
      <w:r>
        <w:rPr>
          <w:rFonts w:ascii="Times New Roman" w:hAnsi="Times New Roman"/>
          <w:b w:val="false"/>
          <w:i w:val="false"/>
          <w:color w:val="000000"/>
          <w:sz w:val="28"/>
          <w:u w:val="single"/>
        </w:rPr>
        <w:t>монологической</w:t>
      </w:r>
      <w:r>
        <w:rPr>
          <w:rFonts w:ascii="Times New Roman" w:hAnsi="Times New Roman"/>
          <w:b w:val="false"/>
          <w:i w:val="false"/>
          <w:color w:val="000000"/>
          <w:sz w:val="28"/>
        </w:rPr>
        <w:t xml:space="preserve"> речи.</w:t>
      </w:r>
    </w:p>
    <w:p>
      <w:pPr>
        <w:pStyle w:val="Normal"/>
        <w:spacing w:lineRule="exact" w:line="264" w:before="0" w:after="0"/>
        <w:ind w:firstLine="600"/>
        <w:jc w:val="both"/>
        <w:rPr/>
      </w:pPr>
      <w:r>
        <w:rPr>
          <w:rFonts w:ascii="Times New Roman" w:hAnsi="Times New Roman"/>
          <w:b w:val="false"/>
          <w:i w:val="false"/>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pPr>
        <w:pStyle w:val="Normal"/>
        <w:spacing w:lineRule="exact" w:line="264" w:before="0" w:after="0"/>
        <w:ind w:firstLine="600"/>
        <w:jc w:val="both"/>
        <w:rPr/>
      </w:pPr>
      <w:r>
        <w:rPr>
          <w:rFonts w:ascii="Times New Roman" w:hAnsi="Times New Roman"/>
          <w:b w:val="false"/>
          <w:i w:val="false"/>
          <w:color w:val="000000"/>
          <w:sz w:val="28"/>
        </w:rPr>
        <w:t>Пересказ основного содержания прочитанного текста с опорой на ключевые слова, вопросы, план и (или) иллюстрации.</w:t>
      </w:r>
    </w:p>
    <w:p>
      <w:pPr>
        <w:pStyle w:val="Normal"/>
        <w:spacing w:lineRule="exact" w:line="264" w:before="0" w:after="0"/>
        <w:ind w:firstLine="600"/>
        <w:jc w:val="both"/>
        <w:rPr/>
      </w:pPr>
      <w:r>
        <w:rPr>
          <w:rFonts w:ascii="Times New Roman" w:hAnsi="Times New Roman"/>
          <w:b w:val="false"/>
          <w:i w:val="false"/>
          <w:color w:val="000000"/>
          <w:sz w:val="28"/>
        </w:rPr>
        <w:t>Краткое устное изложение результатов выполненного несложного проектного задания.</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Коммуникативные умения аудирования.</w:t>
      </w:r>
    </w:p>
    <w:p>
      <w:pPr>
        <w:pStyle w:val="Normal"/>
        <w:spacing w:lineRule="exact" w:line="264" w:before="0" w:after="0"/>
        <w:ind w:firstLine="600"/>
        <w:jc w:val="both"/>
        <w:rPr/>
      </w:pPr>
      <w:r>
        <w:rPr>
          <w:rFonts w:ascii="Times New Roman" w:hAnsi="Times New Roman"/>
          <w:b w:val="false"/>
          <w:i w:val="false"/>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pPr>
        <w:pStyle w:val="Normal"/>
        <w:spacing w:lineRule="exact" w:line="264" w:before="0" w:after="0"/>
        <w:ind w:firstLine="600"/>
        <w:jc w:val="both"/>
        <w:rPr/>
      </w:pPr>
      <w:r>
        <w:rPr>
          <w:rFonts w:ascii="Times New Roman" w:hAnsi="Times New Roman"/>
          <w:b w:val="false"/>
          <w:i w:val="false"/>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Чтение вслух учебных текстов с соблюдением правил чтения и соответствующей интонацией,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рассказ, сказка.</w:t>
      </w:r>
    </w:p>
    <w:p>
      <w:pPr>
        <w:pStyle w:val="Normal"/>
        <w:spacing w:lineRule="exact" w:line="264" w:before="0" w:after="0"/>
        <w:ind w:firstLine="600"/>
        <w:jc w:val="both"/>
        <w:rPr/>
      </w:pPr>
      <w:r>
        <w:rPr>
          <w:rFonts w:ascii="Times New Roman" w:hAnsi="Times New Roman"/>
          <w:b w:val="false"/>
          <w:i w:val="false"/>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pPr>
        <w:pStyle w:val="Normal"/>
        <w:spacing w:lineRule="exact" w:line="264" w:before="0" w:after="0"/>
        <w:ind w:firstLine="600"/>
        <w:jc w:val="both"/>
        <w:rPr/>
      </w:pPr>
      <w:r>
        <w:rPr>
          <w:rFonts w:ascii="Times New Roman" w:hAnsi="Times New Roman"/>
          <w:b w:val="false"/>
          <w:i w:val="false"/>
          <w:color w:val="000000"/>
          <w:sz w:val="28"/>
        </w:rPr>
        <w:t>Прогнозирование содержания текста на основе заголовка</w:t>
      </w:r>
    </w:p>
    <w:p>
      <w:pPr>
        <w:pStyle w:val="Normal"/>
        <w:spacing w:lineRule="exact" w:line="264" w:before="0" w:after="0"/>
        <w:ind w:firstLine="600"/>
        <w:jc w:val="both"/>
        <w:rPr/>
      </w:pPr>
      <w:r>
        <w:rPr>
          <w:rFonts w:ascii="Times New Roman" w:hAnsi="Times New Roman"/>
          <w:b w:val="false"/>
          <w:i w:val="false"/>
          <w:color w:val="000000"/>
          <w:sz w:val="28"/>
        </w:rPr>
        <w:t>Чтение не сплошных текстов (таблиц, диаграмм)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с опорой на образец поздравления с праздниками (с днём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с опорой на образец.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b w:val="false"/>
          <w:i/>
          <w:color w:val="000000"/>
          <w:sz w:val="28"/>
        </w:rPr>
        <w:t>«r» (there is/there are).</w:t>
      </w:r>
    </w:p>
    <w:p>
      <w:pPr>
        <w:pStyle w:val="Normal"/>
        <w:spacing w:lineRule="exact" w:line="264" w:before="0" w:after="0"/>
        <w:ind w:firstLine="600"/>
        <w:jc w:val="both"/>
        <w:rPr/>
      </w:pPr>
      <w:r>
        <w:rPr>
          <w:rFonts w:ascii="Times New Roman" w:hAnsi="Times New Roman"/>
          <w:b w:val="false"/>
          <w:i w:val="false"/>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pPr>
        <w:pStyle w:val="Normal"/>
        <w:spacing w:lineRule="exact" w:line="264" w:before="0" w:after="0"/>
        <w:ind w:firstLine="600"/>
        <w:jc w:val="both"/>
        <w:rPr/>
      </w:pPr>
      <w:r>
        <w:rPr>
          <w:rFonts w:ascii="Times New Roman" w:hAnsi="Times New Roman"/>
          <w:b w:val="false"/>
          <w:i w:val="false"/>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b w:val="false"/>
          <w:i/>
          <w:color w:val="000000"/>
          <w:sz w:val="28"/>
        </w:rPr>
        <w:t>r</w:t>
      </w:r>
      <w:r>
        <w:rPr>
          <w:rFonts w:ascii="Times New Roman" w:hAnsi="Times New Roman"/>
          <w:b w:val="false"/>
          <w:i w:val="false"/>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w:t>
      </w:r>
    </w:p>
    <w:p>
      <w:pPr>
        <w:pStyle w:val="Normal"/>
        <w:spacing w:lineRule="exact" w:line="264" w:before="0" w:after="0"/>
        <w:ind w:firstLine="600"/>
        <w:jc w:val="both"/>
        <w:rPr/>
      </w:pPr>
      <w:r>
        <w:rPr>
          <w:rFonts w:ascii="Times New Roman" w:hAnsi="Times New Roman"/>
          <w:b w:val="false"/>
          <w:i w:val="false"/>
          <w:color w:val="000000"/>
          <w:sz w:val="28"/>
        </w:rPr>
        <w:t>Вычленение некоторых звукобуквенных сочетаний при анализе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Чтение новых слов согласно основным правилам чтения с использованием полной или частичной транскрипции, по аналогии.</w:t>
      </w:r>
    </w:p>
    <w:p>
      <w:pPr>
        <w:pStyle w:val="Normal"/>
        <w:spacing w:lineRule="exact" w:line="264" w:before="0" w:after="0"/>
        <w:ind w:firstLine="600"/>
        <w:jc w:val="both"/>
        <w:rPr/>
      </w:pPr>
      <w:r>
        <w:rPr>
          <w:rFonts w:ascii="Times New Roman" w:hAnsi="Times New Roman"/>
          <w:b w:val="false"/>
          <w:i w:val="false"/>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b w:val="false"/>
          <w:i/>
          <w:color w:val="000000"/>
          <w:sz w:val="28"/>
        </w:rPr>
        <w:t>-er/-or, -ist (worker, actor, artist)</w:t>
      </w:r>
      <w:r>
        <w:rPr>
          <w:rFonts w:ascii="Times New Roman" w:hAnsi="Times New Roman"/>
          <w:b w:val="false"/>
          <w:i w:val="false"/>
          <w:color w:val="000000"/>
          <w:sz w:val="28"/>
        </w:rPr>
        <w:t xml:space="preserve"> и конверсии </w:t>
      </w:r>
      <w:r>
        <w:rPr>
          <w:rFonts w:ascii="Times New Roman" w:hAnsi="Times New Roman"/>
          <w:b w:val="false"/>
          <w:i/>
          <w:color w:val="000000"/>
          <w:sz w:val="28"/>
        </w:rPr>
        <w:t>(to play – a play).</w:t>
      </w:r>
    </w:p>
    <w:p>
      <w:pPr>
        <w:pStyle w:val="Normal"/>
        <w:spacing w:lineRule="exact" w:line="264" w:before="0" w:after="0"/>
        <w:ind w:firstLine="600"/>
        <w:jc w:val="both"/>
        <w:rPr/>
      </w:pPr>
      <w:r>
        <w:rPr>
          <w:rFonts w:ascii="Times New Roman" w:hAnsi="Times New Roman"/>
          <w:b w:val="false"/>
          <w:i w:val="false"/>
          <w:color w:val="000000"/>
          <w:sz w:val="28"/>
        </w:rPr>
        <w:t xml:space="preserve">Использование языковой догадки для распознавания интернациональных слов </w:t>
      </w:r>
      <w:r>
        <w:rPr>
          <w:rFonts w:ascii="Times New Roman" w:hAnsi="Times New Roman"/>
          <w:b w:val="false"/>
          <w:i/>
          <w:color w:val="000000"/>
          <w:sz w:val="28"/>
        </w:rPr>
        <w:t>(pilot, film)</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Модальные глаголы </w:t>
      </w:r>
      <w:r>
        <w:rPr>
          <w:rFonts w:ascii="Times New Roman" w:hAnsi="Times New Roman"/>
          <w:b w:val="false"/>
          <w:i/>
          <w:color w:val="000000"/>
          <w:sz w:val="28"/>
        </w:rPr>
        <w:t>must</w:t>
      </w:r>
      <w:r>
        <w:rPr>
          <w:rFonts w:ascii="Times New Roman" w:hAnsi="Times New Roman"/>
          <w:b w:val="false"/>
          <w:i w:val="false"/>
          <w:color w:val="000000"/>
          <w:sz w:val="28"/>
        </w:rPr>
        <w:t xml:space="preserve"> и </w:t>
      </w:r>
      <w:r>
        <w:rPr>
          <w:rFonts w:ascii="Times New Roman" w:hAnsi="Times New Roman"/>
          <w:b w:val="false"/>
          <w:i/>
          <w:color w:val="000000"/>
          <w:sz w:val="28"/>
        </w:rPr>
        <w:t>have to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Конструкция </w:t>
      </w:r>
      <w:r>
        <w:rPr>
          <w:rFonts w:ascii="Times New Roman" w:hAnsi="Times New Roman"/>
          <w:b w:val="false"/>
          <w:i/>
          <w:color w:val="000000"/>
          <w:sz w:val="28"/>
        </w:rPr>
        <w:t>to be going to</w:t>
      </w:r>
      <w:r>
        <w:rPr>
          <w:rFonts w:ascii="Times New Roman" w:hAnsi="Times New Roman"/>
          <w:b w:val="false"/>
          <w:i w:val="false"/>
          <w:color w:val="000000"/>
          <w:sz w:val="28"/>
        </w:rPr>
        <w:t xml:space="preserve"> и Future Simple Tense для выражения будущего действия (</w:t>
      </w:r>
      <w:r>
        <w:rPr>
          <w:rFonts w:ascii="Times New Roman" w:hAnsi="Times New Roman"/>
          <w:b w:val="false"/>
          <w:i/>
          <w:color w:val="000000"/>
          <w:sz w:val="28"/>
        </w:rPr>
        <w:t>I am going to have my birthday party on Saturday. Wait, I’ll help you</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Отрицательное местоимение </w:t>
      </w:r>
      <w:r>
        <w:rPr>
          <w:rFonts w:ascii="Times New Roman" w:hAnsi="Times New Roman"/>
          <w:b w:val="false"/>
          <w:i/>
          <w:color w:val="000000"/>
          <w:sz w:val="28"/>
        </w:rPr>
        <w:t>no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Степени сравнения прилагательных (формы, образованные по правилу и исключения: </w:t>
      </w:r>
      <w:r>
        <w:rPr>
          <w:rFonts w:ascii="Times New Roman" w:hAnsi="Times New Roman"/>
          <w:b w:val="false"/>
          <w:i/>
          <w:color w:val="000000"/>
          <w:sz w:val="28"/>
        </w:rPr>
        <w:t>good – better – (the) best, bad – worse – (the) worst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Наречия времени.</w:t>
      </w:r>
    </w:p>
    <w:p>
      <w:pPr>
        <w:pStyle w:val="Normal"/>
        <w:spacing w:lineRule="exact" w:line="264" w:before="0" w:after="0"/>
        <w:ind w:firstLine="600"/>
        <w:jc w:val="both"/>
        <w:rPr/>
      </w:pPr>
      <w:r>
        <w:rPr>
          <w:rFonts w:ascii="Times New Roman" w:hAnsi="Times New Roman"/>
          <w:b w:val="false"/>
          <w:i w:val="false"/>
          <w:color w:val="000000"/>
          <w:sz w:val="28"/>
        </w:rPr>
        <w:t>Обозначение даты и года. Обозначение времени (</w:t>
      </w:r>
      <w:r>
        <w:rPr>
          <w:rFonts w:ascii="Times New Roman" w:hAnsi="Times New Roman"/>
          <w:b w:val="false"/>
          <w:i/>
          <w:color w:val="000000"/>
          <w:sz w:val="28"/>
        </w:rPr>
        <w:t>5 o’clock; 3 am, 2 pm</w:t>
      </w:r>
      <w:r>
        <w:rPr>
          <w:rFonts w:ascii="Times New Roman" w:hAnsi="Times New Roman"/>
          <w:b w:val="false"/>
          <w:i w:val="false"/>
          <w:color w:val="000000"/>
          <w:sz w:val="28"/>
        </w:rPr>
        <w:t>).</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pPr>
        <w:pStyle w:val="Normal"/>
        <w:spacing w:lineRule="exact" w:line="264" w:before="0" w:after="0"/>
        <w:ind w:firstLine="600"/>
        <w:jc w:val="both"/>
        <w:rPr/>
      </w:pPr>
      <w:r>
        <w:rPr>
          <w:rFonts w:ascii="Times New Roman" w:hAnsi="Times New Roman"/>
          <w:b w:val="false"/>
          <w:i w:val="false"/>
          <w:color w:val="000000"/>
          <w:sz w:val="28"/>
        </w:rPr>
        <w:t>Знание произведений детского фольклора (рифмовок, стихов, песенок), персонажей детских книг.</w:t>
      </w:r>
    </w:p>
    <w:p>
      <w:pPr>
        <w:pStyle w:val="Normal"/>
        <w:spacing w:lineRule="exact" w:line="264" w:before="0" w:after="0"/>
        <w:ind w:firstLine="600"/>
        <w:jc w:val="both"/>
        <w:rPr/>
      </w:pPr>
      <w:r>
        <w:rPr>
          <w:rFonts w:ascii="Times New Roman" w:hAnsi="Times New Roman"/>
          <w:b w:val="false"/>
          <w:i w:val="false"/>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pPr>
        <w:pStyle w:val="Normal"/>
        <w:spacing w:lineRule="exact" w:line="264" w:before="0" w:after="0"/>
        <w:ind w:firstLine="600"/>
        <w:jc w:val="both"/>
        <w:rPr/>
      </w:pPr>
      <w:r>
        <w:rPr>
          <w:rFonts w:ascii="Times New Roman" w:hAnsi="Times New Roman"/>
          <w:b w:val="false"/>
          <w:i w:val="false"/>
          <w:color w:val="000000"/>
          <w:sz w:val="28"/>
        </w:rPr>
        <w:t>Использование в качестве опоры при порождении собственных высказываний ключевых слов, вопросов; картинок, фотографий.</w:t>
      </w:r>
    </w:p>
    <w:p>
      <w:pPr>
        <w:pStyle w:val="Normal"/>
        <w:spacing w:lineRule="exact" w:line="264" w:before="0" w:after="0"/>
        <w:ind w:firstLine="600"/>
        <w:jc w:val="both"/>
        <w:rPr/>
      </w:pPr>
      <w:r>
        <w:rPr>
          <w:rFonts w:ascii="Times New Roman" w:hAnsi="Times New Roman"/>
          <w:b w:val="false"/>
          <w:i w:val="false"/>
          <w:color w:val="000000"/>
          <w:sz w:val="28"/>
        </w:rPr>
        <w:t>Прогнозирование содержание текста для чтения на основе заголовка.</w:t>
      </w:r>
    </w:p>
    <w:p>
      <w:pPr>
        <w:sectPr>
          <w:footerReference w:type="default" r:id="rId4"/>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bookmarkStart w:id="7" w:name="block-16284260"/>
      <w:bookmarkStart w:id="8" w:name="block-162842601"/>
      <w:bookmarkEnd w:id="7"/>
      <w:bookmarkEnd w:id="8"/>
    </w:p>
    <w:p>
      <w:pPr>
        <w:pStyle w:val="Normal"/>
        <w:spacing w:lineRule="exact" w:line="264" w:before="0" w:after="0"/>
        <w:ind w:left="120" w:hanging="0"/>
        <w:jc w:val="both"/>
        <w:rPr/>
      </w:pPr>
      <w:r>
        <w:rPr>
          <w:rFonts w:ascii="Times New Roman" w:hAnsi="Times New Roman"/>
          <w:b w:val="false"/>
          <w:i w:val="false"/>
          <w:color w:val="000000"/>
          <w:sz w:val="28"/>
        </w:rPr>
        <w:t>ПЛАНИРУЕМЫЕ РЕЗУЛЬТАТЫ ОСВОЕНИЯ ПРОГРАММЫ ПО ИНОСТРАННОМУ (АНГЛИЙСКОМУ) ЯЗЫКУ НА УРОВНЕ НАЧАЛЬНОГО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333333"/>
          <w:sz w:val="28"/>
        </w:rPr>
        <w:t>ЛИЧНОСТНЫЕ РЕЗУЛЬТАТЫ</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pPr>
        <w:pStyle w:val="Normal"/>
        <w:spacing w:lineRule="exact" w:line="264" w:before="0" w:after="0"/>
        <w:ind w:left="120" w:hanging="0"/>
        <w:jc w:val="both"/>
        <w:rPr/>
      </w:pPr>
      <w:r>
        <w:rPr>
          <w:rFonts w:ascii="Times New Roman" w:hAnsi="Times New Roman"/>
          <w:b/>
          <w:i w:val="false"/>
          <w:color w:val="000000"/>
          <w:sz w:val="28"/>
        </w:rPr>
        <w:t>1) гражданско-патриотического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становление ценностного отношения к своей Родине – России;</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своей этнокультурной и российской гражданской идентичности;</w:t>
      </w:r>
    </w:p>
    <w:p>
      <w:pPr>
        <w:pStyle w:val="Normal"/>
        <w:numPr>
          <w:ilvl w:val="0"/>
          <w:numId w:val="4"/>
        </w:numPr>
        <w:spacing w:lineRule="exact" w:line="264" w:before="0" w:after="0"/>
        <w:jc w:val="both"/>
        <w:rPr/>
      </w:pPr>
      <w:r>
        <w:rPr>
          <w:rFonts w:ascii="Times New Roman" w:hAnsi="Times New Roman"/>
          <w:b w:val="false"/>
          <w:i w:val="false"/>
          <w:color w:val="000000"/>
          <w:sz w:val="28"/>
        </w:rPr>
        <w:t>сопричастность к прошлому, настоящему и будущему своей страны и родного края;</w:t>
      </w:r>
    </w:p>
    <w:p>
      <w:pPr>
        <w:pStyle w:val="Normal"/>
        <w:numPr>
          <w:ilvl w:val="0"/>
          <w:numId w:val="4"/>
        </w:numPr>
        <w:spacing w:lineRule="exact" w:line="264" w:before="0" w:after="0"/>
        <w:jc w:val="both"/>
        <w:rPr/>
      </w:pPr>
      <w:r>
        <w:rPr>
          <w:rFonts w:ascii="Times New Roman" w:hAnsi="Times New Roman"/>
          <w:b w:val="false"/>
          <w:i w:val="false"/>
          <w:color w:val="000000"/>
          <w:sz w:val="28"/>
        </w:rPr>
        <w:t>уважение к своему и другим народам;</w:t>
      </w:r>
    </w:p>
    <w:p>
      <w:pPr>
        <w:pStyle w:val="Normal"/>
        <w:numPr>
          <w:ilvl w:val="0"/>
          <w:numId w:val="4"/>
        </w:numPr>
        <w:spacing w:lineRule="exact" w:line="264" w:before="0" w:after="0"/>
        <w:jc w:val="both"/>
        <w:rPr/>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exact" w:line="264" w:before="0" w:after="0"/>
        <w:ind w:left="120" w:hanging="0"/>
        <w:jc w:val="both"/>
        <w:rPr/>
      </w:pPr>
      <w:r>
        <w:rPr>
          <w:rFonts w:ascii="Times New Roman" w:hAnsi="Times New Roman"/>
          <w:b/>
          <w:i w:val="false"/>
          <w:color w:val="000000"/>
          <w:sz w:val="28"/>
        </w:rPr>
        <w:t>2) духовно-нравственного воспитания:</w:t>
      </w:r>
    </w:p>
    <w:p>
      <w:pPr>
        <w:pStyle w:val="Normal"/>
        <w:numPr>
          <w:ilvl w:val="0"/>
          <w:numId w:val="5"/>
        </w:numPr>
        <w:spacing w:lineRule="exact" w:line="264" w:before="0" w:after="0"/>
        <w:jc w:val="both"/>
        <w:rPr/>
      </w:pPr>
      <w:r>
        <w:rPr>
          <w:rFonts w:ascii="Times New Roman" w:hAnsi="Times New Roman"/>
          <w:b w:val="false"/>
          <w:i w:val="false"/>
          <w:color w:val="000000"/>
          <w:sz w:val="28"/>
        </w:rPr>
        <w:t>признание индивидуальности каждого человека;</w:t>
      </w:r>
    </w:p>
    <w:p>
      <w:pPr>
        <w:pStyle w:val="Normal"/>
        <w:numPr>
          <w:ilvl w:val="0"/>
          <w:numId w:val="5"/>
        </w:numPr>
        <w:spacing w:lineRule="exact" w:line="264" w:before="0" w:after="0"/>
        <w:jc w:val="both"/>
        <w:rPr/>
      </w:pPr>
      <w:r>
        <w:rPr>
          <w:rFonts w:ascii="Times New Roman" w:hAnsi="Times New Roman"/>
          <w:b w:val="false"/>
          <w:i w:val="false"/>
          <w:color w:val="000000"/>
          <w:sz w:val="28"/>
        </w:rPr>
        <w:t>проявление сопереживания, уважения и доброжелательности;</w:t>
      </w:r>
    </w:p>
    <w:p>
      <w:pPr>
        <w:pStyle w:val="Normal"/>
        <w:numPr>
          <w:ilvl w:val="0"/>
          <w:numId w:val="5"/>
        </w:numPr>
        <w:spacing w:lineRule="exact" w:line="264" w:before="0" w:after="0"/>
        <w:jc w:val="both"/>
        <w:rPr/>
      </w:pPr>
      <w:r>
        <w:rPr>
          <w:rFonts w:ascii="Times New Roman" w:hAnsi="Times New Roman"/>
          <w:b w:val="false"/>
          <w:i w:val="false"/>
          <w:color w:val="000000"/>
          <w:sz w:val="28"/>
        </w:rPr>
        <w:t>неприятие любых форм поведения, направленных на причинение физического и морального вреда другим людям.</w:t>
      </w:r>
    </w:p>
    <w:p>
      <w:pPr>
        <w:pStyle w:val="Normal"/>
        <w:spacing w:lineRule="exact" w:line="264" w:before="0" w:after="0"/>
        <w:ind w:left="120" w:hanging="0"/>
        <w:jc w:val="both"/>
        <w:rPr/>
      </w:pPr>
      <w:r>
        <w:rPr>
          <w:rFonts w:ascii="Times New Roman" w:hAnsi="Times New Roman"/>
          <w:b/>
          <w:i w:val="false"/>
          <w:color w:val="000000"/>
          <w:sz w:val="28"/>
        </w:rPr>
        <w:t>3) эстетического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Normal"/>
        <w:numPr>
          <w:ilvl w:val="0"/>
          <w:numId w:val="6"/>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художественной деятельности.</w:t>
      </w:r>
    </w:p>
    <w:p>
      <w:pPr>
        <w:pStyle w:val="Normal"/>
        <w:spacing w:lineRule="exact" w:line="264" w:before="0" w:after="0"/>
        <w:ind w:left="120" w:hanging="0"/>
        <w:jc w:val="both"/>
        <w:rPr/>
      </w:pPr>
      <w:r>
        <w:rPr>
          <w:rFonts w:ascii="Times New Roman" w:hAnsi="Times New Roman"/>
          <w:b/>
          <w:i w:val="false"/>
          <w:color w:val="000000"/>
          <w:sz w:val="28"/>
        </w:rPr>
        <w:t>4) физического воспитания, формирования культуры здоровья и эмоционального благополучия:</w:t>
      </w:r>
    </w:p>
    <w:p>
      <w:pPr>
        <w:pStyle w:val="Normal"/>
        <w:numPr>
          <w:ilvl w:val="0"/>
          <w:numId w:val="7"/>
        </w:numPr>
        <w:spacing w:lineRule="exact" w:line="264" w:before="0" w:after="0"/>
        <w:jc w:val="both"/>
        <w:rPr/>
      </w:pPr>
      <w:r>
        <w:rPr>
          <w:rFonts w:ascii="Times New Roman" w:hAnsi="Times New Roman"/>
          <w:b w:val="false"/>
          <w:i w:val="false"/>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pPr>
        <w:pStyle w:val="Normal"/>
        <w:numPr>
          <w:ilvl w:val="0"/>
          <w:numId w:val="7"/>
        </w:numPr>
        <w:spacing w:lineRule="exact" w:line="264" w:before="0" w:after="0"/>
        <w:jc w:val="both"/>
        <w:rPr/>
      </w:pPr>
      <w:r>
        <w:rPr>
          <w:rFonts w:ascii="Times New Roman" w:hAnsi="Times New Roman"/>
          <w:b w:val="false"/>
          <w:i w:val="false"/>
          <w:color w:val="000000"/>
          <w:sz w:val="28"/>
        </w:rPr>
        <w:t>бережное отношение к физическому и психическому здоровью.</w:t>
      </w:r>
    </w:p>
    <w:p>
      <w:pPr>
        <w:pStyle w:val="Normal"/>
        <w:spacing w:lineRule="exact" w:line="264" w:before="0" w:after="0"/>
        <w:ind w:left="120" w:hanging="0"/>
        <w:jc w:val="both"/>
        <w:rPr/>
      </w:pPr>
      <w:r>
        <w:rPr>
          <w:rFonts w:ascii="Times New Roman" w:hAnsi="Times New Roman"/>
          <w:b/>
          <w:i w:val="false"/>
          <w:color w:val="000000"/>
          <w:sz w:val="28"/>
        </w:rPr>
        <w:t>5) трудового воспитания:</w:t>
      </w:r>
    </w:p>
    <w:p>
      <w:pPr>
        <w:pStyle w:val="Normal"/>
        <w:numPr>
          <w:ilvl w:val="0"/>
          <w:numId w:val="8"/>
        </w:numPr>
        <w:spacing w:lineRule="exact" w:line="264" w:before="0" w:after="0"/>
        <w:jc w:val="both"/>
        <w:rPr/>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pPr>
        <w:pStyle w:val="Normal"/>
        <w:spacing w:lineRule="exact" w:line="264" w:before="0" w:after="0"/>
        <w:ind w:left="120" w:hanging="0"/>
        <w:jc w:val="both"/>
        <w:rPr/>
      </w:pPr>
      <w:r>
        <w:rPr>
          <w:rFonts w:ascii="Times New Roman" w:hAnsi="Times New Roman"/>
          <w:b/>
          <w:i w:val="false"/>
          <w:color w:val="000000"/>
          <w:sz w:val="28"/>
        </w:rPr>
        <w:t>6) экологического воспитания:</w:t>
      </w:r>
    </w:p>
    <w:p>
      <w:pPr>
        <w:pStyle w:val="Normal"/>
        <w:numPr>
          <w:ilvl w:val="0"/>
          <w:numId w:val="9"/>
        </w:numPr>
        <w:spacing w:lineRule="exact" w:line="264" w:before="0" w:after="0"/>
        <w:jc w:val="both"/>
        <w:rPr/>
      </w:pPr>
      <w:r>
        <w:rPr>
          <w:rFonts w:ascii="Times New Roman" w:hAnsi="Times New Roman"/>
          <w:b w:val="false"/>
          <w:i w:val="false"/>
          <w:color w:val="000000"/>
          <w:sz w:val="28"/>
        </w:rPr>
        <w:t>бережное отношение к природе;</w:t>
      </w:r>
    </w:p>
    <w:p>
      <w:pPr>
        <w:pStyle w:val="Normal"/>
        <w:numPr>
          <w:ilvl w:val="0"/>
          <w:numId w:val="9"/>
        </w:numPr>
        <w:spacing w:lineRule="exact" w:line="264" w:before="0" w:after="0"/>
        <w:jc w:val="both"/>
        <w:rPr/>
      </w:pPr>
      <w:r>
        <w:rPr>
          <w:rFonts w:ascii="Times New Roman" w:hAnsi="Times New Roman"/>
          <w:b w:val="false"/>
          <w:i w:val="false"/>
          <w:color w:val="000000"/>
          <w:sz w:val="28"/>
        </w:rPr>
        <w:t>неприятие действий, приносящих ей вред.</w:t>
      </w:r>
    </w:p>
    <w:p>
      <w:pPr>
        <w:pStyle w:val="Normal"/>
        <w:spacing w:lineRule="exact" w:line="264" w:before="0" w:after="0"/>
        <w:ind w:left="120" w:hanging="0"/>
        <w:jc w:val="both"/>
        <w:rPr/>
      </w:pPr>
      <w:r>
        <w:rPr>
          <w:rFonts w:ascii="Times New Roman" w:hAnsi="Times New Roman"/>
          <w:b/>
          <w:i w:val="false"/>
          <w:color w:val="000000"/>
          <w:sz w:val="28"/>
        </w:rPr>
        <w:t>7) ценности научного познания:</w:t>
      </w:r>
    </w:p>
    <w:p>
      <w:pPr>
        <w:pStyle w:val="Normal"/>
        <w:numPr>
          <w:ilvl w:val="0"/>
          <w:numId w:val="10"/>
        </w:numPr>
        <w:spacing w:lineRule="exact" w:line="264" w:before="0" w:after="0"/>
        <w:jc w:val="both"/>
        <w:rPr/>
      </w:pPr>
      <w:r>
        <w:rPr>
          <w:rFonts w:ascii="Times New Roman" w:hAnsi="Times New Roman"/>
          <w:b w:val="false"/>
          <w:i w:val="false"/>
          <w:color w:val="000000"/>
          <w:sz w:val="28"/>
        </w:rPr>
        <w:t>первоначальные представления о научной картине мира;</w:t>
      </w:r>
    </w:p>
    <w:p>
      <w:pPr>
        <w:pStyle w:val="Normal"/>
        <w:numPr>
          <w:ilvl w:val="0"/>
          <w:numId w:val="10"/>
        </w:numPr>
        <w:spacing w:lineRule="exact" w:line="264" w:before="0" w:after="0"/>
        <w:jc w:val="both"/>
        <w:rPr/>
      </w:pPr>
      <w:r>
        <w:rPr>
          <w:rFonts w:ascii="Times New Roman" w:hAnsi="Times New Roman"/>
          <w:b w:val="false"/>
          <w:i w:val="false"/>
          <w:color w:val="000000"/>
          <w:sz w:val="28"/>
        </w:rPr>
        <w:t>познавательные интересы, активность, инициативность, любознательность и самостоятельность в познании.</w:t>
      </w:r>
    </w:p>
    <w:p>
      <w:pPr>
        <w:pStyle w:val="Normal"/>
        <w:spacing w:before="0" w:after="0"/>
        <w:ind w:left="120" w:hanging="0"/>
        <w:jc w:val="left"/>
        <w:rPr/>
      </w:pPr>
      <w:r>
        <w:rPr/>
      </w:r>
      <w:bookmarkStart w:id="9" w:name="_Toc140053186"/>
      <w:bookmarkStart w:id="10" w:name="_Toc140053186"/>
      <w:bookmarkEnd w:id="10"/>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Базовые логические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объекты, устанавливать основания для сравнения, устанавливать аналогии;</w:t>
      </w:r>
    </w:p>
    <w:p>
      <w:pPr>
        <w:pStyle w:val="Normal"/>
        <w:numPr>
          <w:ilvl w:val="0"/>
          <w:numId w:val="11"/>
        </w:numPr>
        <w:spacing w:lineRule="exact" w:line="264" w:before="0" w:after="0"/>
        <w:jc w:val="both"/>
        <w:rPr/>
      </w:pPr>
      <w:r>
        <w:rPr>
          <w:rFonts w:ascii="Times New Roman" w:hAnsi="Times New Roman"/>
          <w:b w:val="false"/>
          <w:i w:val="false"/>
          <w:color w:val="000000"/>
          <w:sz w:val="28"/>
        </w:rPr>
        <w:t>объединять части объекта (объекты) по определённому признаку;</w:t>
      </w:r>
    </w:p>
    <w:p>
      <w:pPr>
        <w:pStyle w:val="Normal"/>
        <w:numPr>
          <w:ilvl w:val="0"/>
          <w:numId w:val="11"/>
        </w:numPr>
        <w:spacing w:lineRule="exact" w:line="264" w:before="0" w:after="0"/>
        <w:jc w:val="both"/>
        <w:rPr/>
      </w:pPr>
      <w:r>
        <w:rPr>
          <w:rFonts w:ascii="Times New Roman" w:hAnsi="Times New Roman"/>
          <w:b w:val="false"/>
          <w:i w:val="false"/>
          <w:color w:val="000000"/>
          <w:sz w:val="28"/>
        </w:rPr>
        <w:t>определять существенный признак для классификации, классифицировать предложенные объекты;</w:t>
      </w:r>
    </w:p>
    <w:p>
      <w:pPr>
        <w:pStyle w:val="Normal"/>
        <w:numPr>
          <w:ilvl w:val="0"/>
          <w:numId w:val="11"/>
        </w:numPr>
        <w:spacing w:lineRule="exact" w:line="264" w:before="0" w:after="0"/>
        <w:jc w:val="both"/>
        <w:rPr/>
      </w:pPr>
      <w:r>
        <w:rPr>
          <w:rFonts w:ascii="Times New Roman" w:hAnsi="Times New Roman"/>
          <w:b w:val="false"/>
          <w:i w:val="false"/>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Normal"/>
        <w:numPr>
          <w:ilvl w:val="0"/>
          <w:numId w:val="11"/>
        </w:numPr>
        <w:spacing w:lineRule="exact" w:line="264" w:before="0" w:after="0"/>
        <w:jc w:val="both"/>
        <w:rPr/>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pStyle w:val="Normal"/>
        <w:numPr>
          <w:ilvl w:val="0"/>
          <w:numId w:val="11"/>
        </w:numPr>
        <w:spacing w:lineRule="exact" w:line="264" w:before="0" w:after="0"/>
        <w:jc w:val="both"/>
        <w:rPr/>
      </w:pPr>
      <w:r>
        <w:rPr>
          <w:rFonts w:ascii="Times New Roman" w:hAnsi="Times New Roman"/>
          <w:b w:val="false"/>
          <w:i w:val="false"/>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pPr>
        <w:pStyle w:val="Normal"/>
        <w:spacing w:lineRule="exact" w:line="264" w:before="0" w:after="0"/>
        <w:ind w:left="120" w:hanging="0"/>
        <w:jc w:val="both"/>
        <w:rPr/>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pStyle w:val="Normal"/>
        <w:numPr>
          <w:ilvl w:val="0"/>
          <w:numId w:val="12"/>
        </w:numPr>
        <w:spacing w:lineRule="exact" w:line="264" w:before="0" w:after="0"/>
        <w:jc w:val="both"/>
        <w:rPr/>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Normal"/>
        <w:numPr>
          <w:ilvl w:val="0"/>
          <w:numId w:val="12"/>
        </w:numPr>
        <w:spacing w:lineRule="exact" w:line="264" w:before="0" w:after="0"/>
        <w:jc w:val="both"/>
        <w:rPr/>
      </w:pPr>
      <w:r>
        <w:rPr>
          <w:rFonts w:ascii="Times New Roman" w:hAnsi="Times New Roman"/>
          <w:b w:val="false"/>
          <w:i w:val="false"/>
          <w:color w:val="000000"/>
          <w:sz w:val="28"/>
        </w:rPr>
        <w:t>с помощью педагогического работника формулировать цель, планировать изменения объекта, ситуации;</w:t>
      </w:r>
    </w:p>
    <w:p>
      <w:pPr>
        <w:pStyle w:val="Normal"/>
        <w:numPr>
          <w:ilvl w:val="0"/>
          <w:numId w:val="12"/>
        </w:numPr>
        <w:spacing w:lineRule="exact" w:line="264" w:before="0" w:after="0"/>
        <w:jc w:val="both"/>
        <w:rPr/>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pPr>
        <w:pStyle w:val="Normal"/>
        <w:numPr>
          <w:ilvl w:val="0"/>
          <w:numId w:val="12"/>
        </w:numPr>
        <w:spacing w:lineRule="exact" w:line="264" w:before="0" w:after="0"/>
        <w:jc w:val="both"/>
        <w:rPr/>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pStyle w:val="Normal"/>
        <w:numPr>
          <w:ilvl w:val="0"/>
          <w:numId w:val="12"/>
        </w:numPr>
        <w:spacing w:lineRule="exact" w:line="264" w:before="0" w:after="0"/>
        <w:jc w:val="both"/>
        <w:rPr/>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pStyle w:val="Normal"/>
        <w:spacing w:lineRule="exact" w:line="264" w:before="0" w:after="0"/>
        <w:ind w:left="120" w:hanging="0"/>
        <w:jc w:val="both"/>
        <w:rPr/>
      </w:pPr>
      <w:r>
        <w:rPr>
          <w:rFonts w:ascii="Times New Roman" w:hAnsi="Times New Roman"/>
          <w:b/>
          <w:i w:val="false"/>
          <w:color w:val="000000"/>
          <w:sz w:val="28"/>
        </w:rPr>
        <w:t>Работа с информацией:</w:t>
      </w:r>
    </w:p>
    <w:p>
      <w:pPr>
        <w:pStyle w:val="Normal"/>
        <w:numPr>
          <w:ilvl w:val="0"/>
          <w:numId w:val="13"/>
        </w:numPr>
        <w:spacing w:lineRule="exact" w:line="264" w:before="0" w:after="0"/>
        <w:jc w:val="both"/>
        <w:rPr/>
      </w:pPr>
      <w:r>
        <w:rPr>
          <w:rFonts w:ascii="Times New Roman" w:hAnsi="Times New Roman"/>
          <w:b w:val="false"/>
          <w:i w:val="false"/>
          <w:color w:val="000000"/>
          <w:sz w:val="28"/>
        </w:rPr>
        <w:t>выбирать источник получения информации;</w:t>
      </w:r>
    </w:p>
    <w:p>
      <w:pPr>
        <w:pStyle w:val="Normal"/>
        <w:numPr>
          <w:ilvl w:val="0"/>
          <w:numId w:val="13"/>
        </w:numPr>
        <w:spacing w:lineRule="exact" w:line="264" w:before="0" w:after="0"/>
        <w:jc w:val="both"/>
        <w:rPr/>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pStyle w:val="Normal"/>
        <w:numPr>
          <w:ilvl w:val="0"/>
          <w:numId w:val="13"/>
        </w:numPr>
        <w:spacing w:lineRule="exact" w:line="264" w:before="0" w:after="0"/>
        <w:jc w:val="both"/>
        <w:rPr/>
      </w:pPr>
      <w:r>
        <w:rPr>
          <w:rFonts w:ascii="Times New Roman" w:hAnsi="Times New Roman"/>
          <w:b w:val="false"/>
          <w:i w:val="false"/>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pStyle w:val="Normal"/>
        <w:numPr>
          <w:ilvl w:val="0"/>
          <w:numId w:val="13"/>
        </w:numPr>
        <w:spacing w:lineRule="exact" w:line="264" w:before="0" w:after="0"/>
        <w:jc w:val="both"/>
        <w:rPr/>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создавать схемы, таблицы для представления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numPr>
          <w:ilvl w:val="0"/>
          <w:numId w:val="14"/>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признавать возможность существования разных точек зрения;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корректно и аргументированно высказывать своё мнение;</w:t>
      </w:r>
    </w:p>
    <w:p>
      <w:pPr>
        <w:pStyle w:val="Normal"/>
        <w:numPr>
          <w:ilvl w:val="0"/>
          <w:numId w:val="14"/>
        </w:numPr>
        <w:spacing w:lineRule="exact" w:line="264" w:before="0" w:after="0"/>
        <w:jc w:val="both"/>
        <w:rPr/>
      </w:pPr>
      <w:r>
        <w:rPr>
          <w:rFonts w:ascii="Times New Roman" w:hAnsi="Times New Roman"/>
          <w:b w:val="false"/>
          <w:i w:val="false"/>
          <w:color w:val="000000"/>
          <w:sz w:val="28"/>
        </w:rPr>
        <w:t>строить речевое высказывание в соответствии с поставленной задачей;</w:t>
      </w:r>
    </w:p>
    <w:p>
      <w:pPr>
        <w:pStyle w:val="Normal"/>
        <w:numPr>
          <w:ilvl w:val="0"/>
          <w:numId w:val="14"/>
        </w:numPr>
        <w:spacing w:lineRule="exact" w:line="264" w:before="0" w:after="0"/>
        <w:jc w:val="both"/>
        <w:rPr/>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pStyle w:val="Normal"/>
        <w:numPr>
          <w:ilvl w:val="0"/>
          <w:numId w:val="14"/>
        </w:numPr>
        <w:spacing w:lineRule="exact" w:line="264" w:before="0" w:after="0"/>
        <w:jc w:val="both"/>
        <w:rPr/>
      </w:pPr>
      <w:r>
        <w:rPr>
          <w:rFonts w:ascii="Times New Roman" w:hAnsi="Times New Roman"/>
          <w:b w:val="false"/>
          <w:i w:val="false"/>
          <w:color w:val="000000"/>
          <w:sz w:val="28"/>
        </w:rPr>
        <w:t>готовить небольшие публичные выступления;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pStyle w:val="Normal"/>
        <w:numPr>
          <w:ilvl w:val="0"/>
          <w:numId w:val="15"/>
        </w:numPr>
        <w:spacing w:lineRule="exact" w:line="264" w:before="0" w:after="0"/>
        <w:jc w:val="both"/>
        <w:rPr/>
      </w:pPr>
      <w:r>
        <w:rPr>
          <w:rFonts w:ascii="Times New Roman" w:hAnsi="Times New Roman"/>
          <w:b w:val="false"/>
          <w:i w:val="false"/>
          <w:color w:val="000000"/>
          <w:sz w:val="28"/>
        </w:rPr>
        <w:t>выстраивать последовательность выбранных действий.</w:t>
      </w:r>
    </w:p>
    <w:p>
      <w:pPr>
        <w:pStyle w:val="Normal"/>
        <w:spacing w:lineRule="exact" w:line="264" w:before="0" w:after="0"/>
        <w:ind w:left="120" w:hanging="0"/>
        <w:jc w:val="both"/>
        <w:rPr/>
      </w:pPr>
      <w:r>
        <w:rPr>
          <w:rFonts w:ascii="Times New Roman" w:hAnsi="Times New Roman"/>
          <w:b/>
          <w:i w:val="false"/>
          <w:color w:val="000000"/>
          <w:sz w:val="28"/>
        </w:rPr>
        <w:t>Совместная деятельность</w:t>
      </w:r>
    </w:p>
    <w:p>
      <w:pPr>
        <w:pStyle w:val="Normal"/>
        <w:numPr>
          <w:ilvl w:val="0"/>
          <w:numId w:val="16"/>
        </w:numPr>
        <w:spacing w:lineRule="exact" w:line="264" w:before="0" w:after="0"/>
        <w:jc w:val="both"/>
        <w:rPr/>
      </w:pPr>
      <w:bookmarkStart w:id="11" w:name="_Toc108096413"/>
      <w:bookmarkEnd w:id="11"/>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6"/>
        </w:numPr>
        <w:spacing w:lineRule="exact" w:line="264" w:before="0" w:after="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6"/>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w:t>
      </w:r>
    </w:p>
    <w:p>
      <w:pPr>
        <w:pStyle w:val="Normal"/>
        <w:numPr>
          <w:ilvl w:val="0"/>
          <w:numId w:val="16"/>
        </w:numPr>
        <w:spacing w:lineRule="exact" w:line="264" w:before="0" w:after="0"/>
        <w:jc w:val="both"/>
        <w:rPr/>
      </w:pPr>
      <w:r>
        <w:rPr>
          <w:rFonts w:ascii="Times New Roman" w:hAnsi="Times New Roman"/>
          <w:b w:val="false"/>
          <w:i w:val="false"/>
          <w:color w:val="000000"/>
          <w:sz w:val="28"/>
        </w:rPr>
        <w:t>ответственно выполнять свою часть работы;</w:t>
      </w:r>
    </w:p>
    <w:p>
      <w:pPr>
        <w:pStyle w:val="Normal"/>
        <w:numPr>
          <w:ilvl w:val="0"/>
          <w:numId w:val="16"/>
        </w:numPr>
        <w:spacing w:lineRule="exact" w:line="264" w:before="0" w:after="0"/>
        <w:jc w:val="both"/>
        <w:rPr/>
      </w:pPr>
      <w:r>
        <w:rPr>
          <w:rFonts w:ascii="Times New Roman" w:hAnsi="Times New Roman"/>
          <w:b w:val="false"/>
          <w:i w:val="false"/>
          <w:color w:val="000000"/>
          <w:sz w:val="28"/>
        </w:rPr>
        <w:t>оценивать свой вклад в общий результат;</w:t>
      </w:r>
    </w:p>
    <w:p>
      <w:pPr>
        <w:pStyle w:val="Normal"/>
        <w:numPr>
          <w:ilvl w:val="0"/>
          <w:numId w:val="16"/>
        </w:numPr>
        <w:spacing w:lineRule="exact" w:line="264" w:before="0" w:after="0"/>
        <w:jc w:val="both"/>
        <w:rPr/>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pStyle w:val="Normal"/>
        <w:spacing w:before="0" w:after="0"/>
        <w:ind w:left="120" w:hanging="0"/>
        <w:jc w:val="left"/>
        <w:rPr/>
      </w:pPr>
      <w:r>
        <w:rPr/>
      </w:r>
      <w:bookmarkStart w:id="12" w:name="_Toc140053187"/>
      <w:bookmarkStart w:id="13" w:name="_Toc134720971"/>
      <w:bookmarkStart w:id="14" w:name="_Toc140053187"/>
      <w:bookmarkStart w:id="15" w:name="_Toc134720971"/>
      <w:bookmarkEnd w:id="14"/>
      <w:bookmarkEnd w:id="15"/>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 xml:space="preserve"> </w:t>
      </w:r>
      <w:r>
        <w:rPr>
          <w:rFonts w:ascii="Times New Roman" w:hAnsi="Times New Roman"/>
          <w:b w:val="false"/>
          <w:i w:val="false"/>
          <w:color w:val="000000"/>
          <w:sz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во</w:t>
      </w:r>
      <w:r>
        <w:rPr>
          <w:rFonts w:ascii="Times New Roman" w:hAnsi="Times New Roman"/>
          <w:b/>
          <w:i w:val="false"/>
          <w:color w:val="000000"/>
          <w:sz w:val="28"/>
        </w:rPr>
        <w:t xml:space="preserve"> </w:t>
      </w:r>
      <w:r>
        <w:rPr>
          <w:rFonts w:ascii="Times New Roman" w:hAnsi="Times New Roman"/>
          <w:b/>
          <w:i/>
          <w:color w:val="000000"/>
          <w:sz w:val="28"/>
        </w:rPr>
        <w:t>2 классе</w:t>
      </w:r>
      <w:r>
        <w:rPr>
          <w:rFonts w:ascii="Times New Roman" w:hAnsi="Times New Roman"/>
          <w:b w:val="false"/>
          <w:i/>
          <w:color w:val="000000"/>
          <w:sz w:val="28"/>
        </w:rPr>
        <w:t xml:space="preserve"> </w:t>
      </w:r>
      <w:r>
        <w:rPr>
          <w:rFonts w:ascii="Times New Roman" w:hAnsi="Times New Roman"/>
          <w:b w:val="false"/>
          <w:i w:val="false"/>
          <w:color w:val="000000"/>
          <w:sz w:val="28"/>
        </w:rPr>
        <w:t>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короткие поздравления с праздниками (с днём рождения, Новым годом).</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pStyle w:val="Normal"/>
        <w:spacing w:lineRule="exact" w:line="264" w:before="0" w:after="0"/>
        <w:ind w:firstLine="600"/>
        <w:jc w:val="both"/>
        <w:rPr/>
      </w:pPr>
      <w:r>
        <w:rPr>
          <w:rFonts w:ascii="Times New Roman" w:hAnsi="Times New Roman"/>
          <w:b w:val="false"/>
          <w:i w:val="false"/>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заполнять пропуски словами; дописывать предложения;</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использовать языковую догадку в распознавании интернациональных слов.</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нераспространённые и распространённые простые предложения;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предложения с начальным It;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Present Simple Tense;</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b w:val="false"/>
          <w:i/>
          <w:color w:val="000000"/>
          <w:sz w:val="28"/>
        </w:rPr>
        <w:t>(He speaks English.);</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b w:val="false"/>
          <w:i/>
          <w:color w:val="000000"/>
          <w:sz w:val="28"/>
        </w:rPr>
        <w:t>(I want to dance. She can skate well.);</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глаголом-связкой </w:t>
      </w:r>
      <w:r>
        <w:rPr>
          <w:rFonts w:ascii="Times New Roman" w:hAnsi="Times New Roman"/>
          <w:b w:val="false"/>
          <w:i/>
          <w:color w:val="000000"/>
          <w:sz w:val="28"/>
        </w:rPr>
        <w:t>to be</w:t>
      </w:r>
      <w:r>
        <w:rPr>
          <w:rFonts w:ascii="Times New Roman" w:hAnsi="Times New Roman"/>
          <w:b w:val="false"/>
          <w:i w:val="false"/>
          <w:color w:val="000000"/>
          <w:sz w:val="28"/>
        </w:rPr>
        <w:t xml:space="preserve"> в Present Simple Tense в составе таких фраз, как </w:t>
      </w:r>
      <w:r>
        <w:rPr>
          <w:rFonts w:ascii="Times New Roman" w:hAnsi="Times New Roman"/>
          <w:b w:val="false"/>
          <w:i/>
          <w:color w:val="000000"/>
          <w:sz w:val="28"/>
        </w:rPr>
        <w:t>I’m Dima, I’m eight. I’m fine. I’m sorry. It’s... Is it.? What’s ...?;</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предложения с краткими глагольными формами;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b w:val="false"/>
          <w:i/>
          <w:color w:val="000000"/>
          <w:sz w:val="28"/>
        </w:rPr>
        <w:t>(Come in, please.)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глагольную конструкцию </w:t>
      </w:r>
      <w:r>
        <w:rPr>
          <w:rFonts w:ascii="Times New Roman" w:hAnsi="Times New Roman"/>
          <w:b w:val="false"/>
          <w:i/>
          <w:color w:val="000000"/>
          <w:sz w:val="28"/>
        </w:rPr>
        <w:t>have got (I’ve got ... Have you got ...?);</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модальный глагол </w:t>
      </w:r>
      <w:r>
        <w:rPr>
          <w:rFonts w:ascii="Times New Roman" w:hAnsi="Times New Roman"/>
          <w:b w:val="false"/>
          <w:i/>
          <w:color w:val="000000"/>
          <w:sz w:val="28"/>
        </w:rPr>
        <w:t>сan/can’t</w:t>
      </w:r>
      <w:r>
        <w:rPr>
          <w:rFonts w:ascii="Times New Roman" w:hAnsi="Times New Roman"/>
          <w:b w:val="false"/>
          <w:i w:val="false"/>
          <w:color w:val="000000"/>
          <w:sz w:val="28"/>
        </w:rPr>
        <w:t xml:space="preserve"> для выражения умения </w:t>
      </w:r>
      <w:r>
        <w:rPr>
          <w:rFonts w:ascii="Times New Roman" w:hAnsi="Times New Roman"/>
          <w:b w:val="false"/>
          <w:i/>
          <w:color w:val="000000"/>
          <w:sz w:val="28"/>
        </w:rPr>
        <w:t>(I can ride a bike.)</w:t>
      </w:r>
      <w:r>
        <w:rPr>
          <w:rFonts w:ascii="Times New Roman" w:hAnsi="Times New Roman"/>
          <w:b w:val="false"/>
          <w:i w:val="false"/>
          <w:color w:val="000000"/>
          <w:sz w:val="28"/>
        </w:rPr>
        <w:t xml:space="preserve"> и отсутствия умения </w:t>
      </w:r>
      <w:r>
        <w:rPr>
          <w:rFonts w:ascii="Times New Roman" w:hAnsi="Times New Roman"/>
          <w:b w:val="false"/>
          <w:i/>
          <w:color w:val="000000"/>
          <w:sz w:val="28"/>
        </w:rPr>
        <w:t>(I can’t ride a bike.); can</w:t>
      </w:r>
      <w:r>
        <w:rPr>
          <w:rFonts w:ascii="Times New Roman" w:hAnsi="Times New Roman"/>
          <w:b w:val="false"/>
          <w:i w:val="false"/>
          <w:color w:val="000000"/>
          <w:sz w:val="28"/>
        </w:rPr>
        <w:t xml:space="preserve"> для получения разрешения </w:t>
      </w:r>
      <w:r>
        <w:rPr>
          <w:rFonts w:ascii="Times New Roman" w:hAnsi="Times New Roman"/>
          <w:b w:val="false"/>
          <w:i/>
          <w:color w:val="000000"/>
          <w:sz w:val="28"/>
        </w:rPr>
        <w:t>(Can I go out?);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b w:val="false"/>
          <w:i/>
          <w:color w:val="000000"/>
          <w:sz w:val="28"/>
        </w:rPr>
        <w:t>a pen</w:t>
      </w:r>
      <w:r>
        <w:rPr>
          <w:rFonts w:ascii="Times New Roman" w:hAnsi="Times New Roman"/>
          <w:b w:val="false"/>
          <w:i w:val="false"/>
          <w:color w:val="000000"/>
          <w:sz w:val="28"/>
        </w:rPr>
        <w:t xml:space="preserve"> – </w:t>
      </w:r>
      <w:r>
        <w:rPr>
          <w:rFonts w:ascii="Times New Roman" w:hAnsi="Times New Roman"/>
          <w:b w:val="false"/>
          <w:i/>
          <w:color w:val="000000"/>
          <w:sz w:val="28"/>
        </w:rPr>
        <w:t>pens; a man – men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личные и притяжательные местоимения;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указательные местоимения </w:t>
      </w:r>
      <w:r>
        <w:rPr>
          <w:rFonts w:ascii="Times New Roman" w:hAnsi="Times New Roman"/>
          <w:b w:val="false"/>
          <w:i/>
          <w:color w:val="000000"/>
          <w:sz w:val="28"/>
        </w:rPr>
        <w:t>this – these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количественные числительные (1–12);</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вопросительные слова </w:t>
      </w:r>
      <w:r>
        <w:rPr>
          <w:rFonts w:ascii="Times New Roman" w:hAnsi="Times New Roman"/>
          <w:b w:val="false"/>
          <w:i/>
          <w:color w:val="000000"/>
          <w:sz w:val="28"/>
        </w:rPr>
        <w:t>who, what, how, where, how many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места </w:t>
      </w:r>
      <w:r>
        <w:rPr>
          <w:rFonts w:ascii="Times New Roman" w:hAnsi="Times New Roman"/>
          <w:b w:val="false"/>
          <w:i/>
          <w:color w:val="000000"/>
          <w:sz w:val="28"/>
        </w:rPr>
        <w:t>on, in, near, under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союзы </w:t>
      </w:r>
      <w:r>
        <w:rPr>
          <w:rFonts w:ascii="Times New Roman" w:hAnsi="Times New Roman"/>
          <w:b w:val="false"/>
          <w:i/>
          <w:color w:val="000000"/>
          <w:sz w:val="28"/>
        </w:rPr>
        <w:t>and</w:t>
      </w:r>
      <w:r>
        <w:rPr>
          <w:rFonts w:ascii="Times New Roman" w:hAnsi="Times New Roman"/>
          <w:b w:val="false"/>
          <w:i w:val="false"/>
          <w:color w:val="000000"/>
          <w:sz w:val="28"/>
        </w:rPr>
        <w:t xml:space="preserve"> и </w:t>
      </w:r>
      <w:r>
        <w:rPr>
          <w:rFonts w:ascii="Times New Roman" w:hAnsi="Times New Roman"/>
          <w:b w:val="false"/>
          <w:i/>
          <w:color w:val="000000"/>
          <w:sz w:val="28"/>
        </w:rPr>
        <w:t>but</w:t>
      </w:r>
      <w:r>
        <w:rPr>
          <w:rFonts w:ascii="Times New Roman" w:hAnsi="Times New Roman"/>
          <w:b w:val="false"/>
          <w:i w:val="false"/>
          <w:color w:val="000000"/>
          <w:sz w:val="28"/>
        </w:rPr>
        <w:t xml:space="preserve"> (при однородных членах).</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знать названия родной страны и страны/стран изучаемого языка и их столиц.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color w:val="000000"/>
          <w:sz w:val="28"/>
        </w:rPr>
        <w:t>3 классе</w:t>
      </w:r>
      <w:r>
        <w:rPr>
          <w:rFonts w:ascii="Times New Roman" w:hAnsi="Times New Roman"/>
          <w:b w:val="false"/>
          <w:i/>
          <w:color w:val="000000"/>
          <w:sz w:val="28"/>
        </w:rPr>
        <w:t xml:space="preserve"> </w:t>
      </w:r>
      <w:r>
        <w:rPr>
          <w:rFonts w:ascii="Times New Roman" w:hAnsi="Times New Roman"/>
          <w:b w:val="false"/>
          <w:i w:val="false"/>
          <w:color w:val="000000"/>
          <w:sz w:val="28"/>
        </w:rPr>
        <w:t>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pPr>
        <w:pStyle w:val="Normal"/>
        <w:spacing w:lineRule="exact" w:line="264" w:before="0" w:after="0"/>
        <w:ind w:firstLine="600"/>
        <w:jc w:val="both"/>
        <w:rPr/>
      </w:pPr>
      <w:r>
        <w:rPr>
          <w:rFonts w:ascii="Times New Roman" w:hAnsi="Times New Roman"/>
          <w:b w:val="false"/>
          <w:i w:val="false"/>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анкеты и формуляры с указанием личной информации: имя, фамилия, возраст, страна проживания, любимые занятия и другое;</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создавать подписи к иллюстрациям с пояснением, что на них изображено.</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применять правила чтения гласных в третьем типе слога (гласная + </w:t>
      </w:r>
      <w:r>
        <w:rPr>
          <w:rFonts w:ascii="Times New Roman" w:hAnsi="Times New Roman"/>
          <w:b w:val="false"/>
          <w:i/>
          <w:color w:val="000000"/>
          <w:sz w:val="28"/>
        </w:rPr>
        <w:t>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применять правила чтения сложных сочетаний букв (например, </w:t>
      </w:r>
      <w:r>
        <w:rPr>
          <w:rFonts w:ascii="Times New Roman" w:hAnsi="Times New Roman"/>
          <w:b w:val="false"/>
          <w:i/>
          <w:color w:val="000000"/>
          <w:sz w:val="28"/>
        </w:rPr>
        <w:t>-tion, -ight</w:t>
      </w:r>
      <w:r>
        <w:rPr>
          <w:rFonts w:ascii="Times New Roman" w:hAnsi="Times New Roman"/>
          <w:b w:val="false"/>
          <w:i w:val="false"/>
          <w:color w:val="000000"/>
          <w:sz w:val="28"/>
        </w:rPr>
        <w:t>) в односложных, двусложных и многосложных словах (</w:t>
      </w:r>
      <w:r>
        <w:rPr>
          <w:rFonts w:ascii="Times New Roman" w:hAnsi="Times New Roman"/>
          <w:b w:val="false"/>
          <w:i/>
          <w:color w:val="000000"/>
          <w:sz w:val="28"/>
        </w:rPr>
        <w:t>international, night)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апостроф).</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b w:val="false"/>
          <w:i/>
          <w:color w:val="000000"/>
          <w:sz w:val="28"/>
        </w:rPr>
        <w:t>-teen, -ty, -th</w:t>
      </w:r>
      <w:r>
        <w:rPr>
          <w:rFonts w:ascii="Times New Roman" w:hAnsi="Times New Roman"/>
          <w:b w:val="false"/>
          <w:i w:val="false"/>
          <w:color w:val="000000"/>
          <w:sz w:val="28"/>
        </w:rPr>
        <w:t>) и словосложения (</w:t>
      </w:r>
      <w:r>
        <w:rPr>
          <w:rFonts w:ascii="Times New Roman" w:hAnsi="Times New Roman"/>
          <w:b w:val="false"/>
          <w:i/>
          <w:color w:val="000000"/>
          <w:sz w:val="28"/>
        </w:rPr>
        <w:t>football, snowman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b w:val="false"/>
          <w:i/>
          <w:color w:val="000000"/>
          <w:sz w:val="28"/>
        </w:rPr>
        <w:t>(Don’t talk, please.);</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предложения с начальным </w:t>
      </w:r>
      <w:r>
        <w:rPr>
          <w:rFonts w:ascii="Times New Roman" w:hAnsi="Times New Roman"/>
          <w:b w:val="false"/>
          <w:i/>
          <w:color w:val="000000"/>
          <w:sz w:val="28"/>
        </w:rPr>
        <w:t>There + to be</w:t>
      </w:r>
      <w:r>
        <w:rPr>
          <w:rFonts w:ascii="Times New Roman" w:hAnsi="Times New Roman"/>
          <w:b w:val="false"/>
          <w:i w:val="false"/>
          <w:color w:val="000000"/>
          <w:sz w:val="28"/>
        </w:rPr>
        <w:t xml:space="preserve"> в Past Simple Tense </w:t>
      </w:r>
      <w:r>
        <w:rPr>
          <w:rFonts w:ascii="Times New Roman" w:hAnsi="Times New Roman"/>
          <w:b w:val="false"/>
          <w:i/>
          <w:color w:val="000000"/>
          <w:sz w:val="28"/>
        </w:rPr>
        <w:t>(There was a bridge across the river. There were mountains in the south.);</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конструкции с глаголами на </w:t>
      </w:r>
      <w:r>
        <w:rPr>
          <w:rFonts w:ascii="Times New Roman" w:hAnsi="Times New Roman"/>
          <w:b w:val="false"/>
          <w:i/>
          <w:color w:val="000000"/>
          <w:sz w:val="28"/>
        </w:rPr>
        <w:t>-ing: to like/enjoy doing something</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конструкцию </w:t>
      </w:r>
      <w:r>
        <w:rPr>
          <w:rFonts w:ascii="Times New Roman" w:hAnsi="Times New Roman"/>
          <w:b w:val="false"/>
          <w:i/>
          <w:color w:val="000000"/>
          <w:sz w:val="28"/>
        </w:rPr>
        <w:t>I’d like to ...;</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существительные в притяжательном падеже (Possessive Case);</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b w:val="false"/>
          <w:i/>
          <w:color w:val="000000"/>
          <w:sz w:val="28"/>
        </w:rPr>
        <w:t>much/many/a lot of</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наречия частотности </w:t>
      </w:r>
      <w:r>
        <w:rPr>
          <w:rFonts w:ascii="Times New Roman" w:hAnsi="Times New Roman"/>
          <w:b w:val="false"/>
          <w:i/>
          <w:color w:val="000000"/>
          <w:sz w:val="28"/>
        </w:rPr>
        <w:t>usually, often</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личные местоимения в объектном падеже;</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указательные местоимения </w:t>
      </w:r>
      <w:r>
        <w:rPr>
          <w:rFonts w:ascii="Times New Roman" w:hAnsi="Times New Roman"/>
          <w:b w:val="false"/>
          <w:i/>
          <w:color w:val="000000"/>
          <w:sz w:val="28"/>
        </w:rPr>
        <w:t>that – those</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неопределённые местоимения </w:t>
      </w:r>
      <w:r>
        <w:rPr>
          <w:rFonts w:ascii="Times New Roman" w:hAnsi="Times New Roman"/>
          <w:b w:val="false"/>
          <w:i/>
          <w:color w:val="000000"/>
          <w:sz w:val="28"/>
        </w:rPr>
        <w:t>some/any</w:t>
      </w:r>
      <w:r>
        <w:rPr>
          <w:rFonts w:ascii="Times New Roman" w:hAnsi="Times New Roman"/>
          <w:b w:val="false"/>
          <w:i w:val="false"/>
          <w:color w:val="000000"/>
          <w:sz w:val="28"/>
        </w:rPr>
        <w:t xml:space="preserve"> в повествовательных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вопросительные слова </w:t>
      </w:r>
      <w:r>
        <w:rPr>
          <w:rFonts w:ascii="Times New Roman" w:hAnsi="Times New Roman"/>
          <w:b w:val="false"/>
          <w:i/>
          <w:color w:val="000000"/>
          <w:sz w:val="28"/>
        </w:rPr>
        <w:t>when, whose, why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количественные числительные (13–100);</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порядковые числительные (1–30);</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 направления движения </w:t>
      </w:r>
      <w:r>
        <w:rPr>
          <w:rFonts w:ascii="Times New Roman" w:hAnsi="Times New Roman"/>
          <w:b w:val="false"/>
          <w:i/>
          <w:color w:val="000000"/>
          <w:sz w:val="28"/>
        </w:rPr>
        <w:t>to (We went to Moscow last year</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места </w:t>
      </w:r>
      <w:r>
        <w:rPr>
          <w:rFonts w:ascii="Times New Roman" w:hAnsi="Times New Roman"/>
          <w:b w:val="false"/>
          <w:i/>
          <w:color w:val="000000"/>
          <w:sz w:val="28"/>
        </w:rPr>
        <w:t>next to, in front of, behind</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предлоги времени: </w:t>
      </w:r>
      <w:r>
        <w:rPr>
          <w:rFonts w:ascii="Times New Roman" w:hAnsi="Times New Roman"/>
          <w:b w:val="false"/>
          <w:i/>
          <w:color w:val="000000"/>
          <w:sz w:val="28"/>
        </w:rPr>
        <w:t>at, in, on</w:t>
      </w:r>
      <w:r>
        <w:rPr>
          <w:rFonts w:ascii="Times New Roman" w:hAnsi="Times New Roman"/>
          <w:b w:val="false"/>
          <w:i w:val="false"/>
          <w:color w:val="000000"/>
          <w:sz w:val="28"/>
        </w:rPr>
        <w:t xml:space="preserve"> в выражениях </w:t>
      </w:r>
      <w:r>
        <w:rPr>
          <w:rFonts w:ascii="Times New Roman" w:hAnsi="Times New Roman"/>
          <w:b w:val="false"/>
          <w:i/>
          <w:color w:val="000000"/>
          <w:sz w:val="28"/>
        </w:rPr>
        <w:t>at 4 o’clock, in the morning, on Monday</w:t>
      </w:r>
      <w:r>
        <w:rPr>
          <w:rFonts w:ascii="Times New Roman" w:hAnsi="Times New Roman"/>
          <w:b w:val="false"/>
          <w:i w:val="false"/>
          <w:color w:val="000000"/>
          <w:sz w:val="28"/>
        </w:rPr>
        <w:t>.</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свою страну и страну/страны изучаемого языка на английском языке.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color w:val="000000"/>
          <w:sz w:val="28"/>
        </w:rPr>
        <w:t>4 классе</w:t>
      </w:r>
      <w:r>
        <w:rPr>
          <w:rFonts w:ascii="Times New Roman" w:hAnsi="Times New Roman"/>
          <w:b w:val="false"/>
          <w:i w:val="false"/>
          <w:color w:val="000000"/>
          <w:sz w:val="28"/>
        </w:rPr>
        <w:t xml:space="preserve"> обучающийся получит следующие предметные результаты:</w:t>
      </w:r>
    </w:p>
    <w:p>
      <w:pPr>
        <w:pStyle w:val="Normal"/>
        <w:spacing w:lineRule="exact" w:line="264" w:before="0" w:after="0"/>
        <w:ind w:left="120" w:hanging="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pPr>
        <w:pStyle w:val="Normal"/>
        <w:spacing w:lineRule="exact" w:line="264" w:before="0" w:after="0"/>
        <w:ind w:firstLine="600"/>
        <w:jc w:val="both"/>
        <w:rPr/>
      </w:pPr>
      <w:r>
        <w:rPr>
          <w:rFonts w:ascii="Times New Roman" w:hAnsi="Times New Roman"/>
          <w:b w:val="false"/>
          <w:i w:val="false"/>
          <w:color w:val="000000"/>
          <w:sz w:val="28"/>
        </w:rPr>
        <w:t>создавать устные связные монологические высказывания по образцу; выражать своё отношение к предмету речи;</w:t>
      </w:r>
    </w:p>
    <w:p>
      <w:pPr>
        <w:pStyle w:val="Normal"/>
        <w:spacing w:lineRule="exact" w:line="264" w:before="0" w:after="0"/>
        <w:ind w:firstLine="600"/>
        <w:jc w:val="both"/>
        <w:rPr/>
      </w:pPr>
      <w:r>
        <w:rPr>
          <w:rFonts w:ascii="Times New Roman" w:hAnsi="Times New Roman"/>
          <w:b w:val="false"/>
          <w:i w:val="false"/>
          <w:color w:val="000000"/>
          <w:sz w:val="28"/>
        </w:rPr>
        <w:t>передавать основное содержание прочитанного текста с вербальными и (или) зрительными опорами в объёме не менее 4–5 фраз.</w:t>
      </w:r>
    </w:p>
    <w:p>
      <w:pPr>
        <w:pStyle w:val="Normal"/>
        <w:spacing w:lineRule="exact" w:line="264" w:before="0" w:after="0"/>
        <w:ind w:firstLine="600"/>
        <w:jc w:val="both"/>
        <w:rPr/>
      </w:pPr>
      <w:r>
        <w:rPr>
          <w:rFonts w:ascii="Times New Roman" w:hAnsi="Times New Roman"/>
          <w:b w:val="false"/>
          <w:i w:val="false"/>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речь учителя и других обучающихся, вербально/невербально реагировать на услышанное;</w:t>
      </w:r>
    </w:p>
    <w:p>
      <w:pPr>
        <w:pStyle w:val="Normal"/>
        <w:spacing w:lineRule="exact" w:line="264" w:before="0" w:after="0"/>
        <w:ind w:firstLine="600"/>
        <w:jc w:val="both"/>
        <w:rPr/>
      </w:pPr>
      <w:r>
        <w:rPr>
          <w:rFonts w:ascii="Times New Roman" w:hAnsi="Times New Roman"/>
          <w:b w:val="false"/>
          <w:i w:val="false"/>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pPr>
        <w:pStyle w:val="Normal"/>
        <w:spacing w:lineRule="exact" w:line="264" w:before="0" w:after="0"/>
        <w:ind w:firstLine="600"/>
        <w:jc w:val="both"/>
        <w:rPr/>
      </w:pPr>
      <w:r>
        <w:rPr>
          <w:rFonts w:ascii="Times New Roman" w:hAnsi="Times New Roman"/>
          <w:b w:val="false"/>
          <w:i w:val="false"/>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pPr>
        <w:pStyle w:val="Normal"/>
        <w:spacing w:lineRule="exact" w:line="264" w:before="0" w:after="0"/>
        <w:ind w:firstLine="600"/>
        <w:jc w:val="both"/>
        <w:rPr/>
      </w:pPr>
      <w:r>
        <w:rPr>
          <w:rFonts w:ascii="Times New Roman" w:hAnsi="Times New Roman"/>
          <w:b w:val="false"/>
          <w:i w:val="false"/>
          <w:color w:val="000000"/>
          <w:sz w:val="28"/>
        </w:rPr>
        <w:t>прогнозировать содержание текста на основе заголовка;</w:t>
      </w:r>
    </w:p>
    <w:p>
      <w:pPr>
        <w:pStyle w:val="Normal"/>
        <w:spacing w:lineRule="exact" w:line="264" w:before="0" w:after="0"/>
        <w:ind w:firstLine="600"/>
        <w:jc w:val="both"/>
        <w:rPr/>
      </w:pPr>
      <w:r>
        <w:rPr>
          <w:rFonts w:ascii="Times New Roman" w:hAnsi="Times New Roman"/>
          <w:b w:val="false"/>
          <w:i w:val="false"/>
          <w:color w:val="000000"/>
          <w:sz w:val="28"/>
        </w:rPr>
        <w:t>читать про себя несплошные тексты (таблицы, диаграммы и другое) и понимать представленную в них информацию.</w:t>
      </w:r>
    </w:p>
    <w:p>
      <w:pPr>
        <w:pStyle w:val="Normal"/>
        <w:spacing w:lineRule="exact" w:line="264" w:before="0" w:after="0"/>
        <w:ind w:firstLine="600"/>
        <w:jc w:val="both"/>
        <w:rPr/>
      </w:pPr>
      <w:r>
        <w:rPr>
          <w:rFonts w:ascii="Times New Roman" w:hAnsi="Times New Roman"/>
          <w:b w:val="false"/>
          <w:i/>
          <w:color w:val="000000"/>
          <w:sz w:val="28"/>
        </w:rPr>
        <w:t>Письмо:</w:t>
      </w:r>
    </w:p>
    <w:p>
      <w:pPr>
        <w:pStyle w:val="Normal"/>
        <w:spacing w:lineRule="exact" w:line="264" w:before="0" w:after="0"/>
        <w:ind w:firstLine="600"/>
        <w:jc w:val="both"/>
        <w:rPr/>
      </w:pPr>
      <w:r>
        <w:rPr>
          <w:rFonts w:ascii="Times New Roman" w:hAnsi="Times New Roman"/>
          <w:b w:val="false"/>
          <w:i w:val="false"/>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поздравления с днем рождения, Новым годом, Рождеством с выражением пожеланий;</w:t>
      </w:r>
    </w:p>
    <w:p>
      <w:pPr>
        <w:pStyle w:val="Normal"/>
        <w:spacing w:lineRule="exact" w:line="264" w:before="0" w:after="0"/>
        <w:ind w:firstLine="600"/>
        <w:jc w:val="both"/>
        <w:rPr/>
      </w:pPr>
      <w:r>
        <w:rPr>
          <w:rFonts w:ascii="Times New Roman" w:hAnsi="Times New Roman"/>
          <w:b w:val="false"/>
          <w:i w:val="false"/>
          <w:color w:val="000000"/>
          <w:sz w:val="28"/>
        </w:rPr>
        <w:t>писать с опорой на образец электронное сообщение личного характера (объём сообщения – до 50 слов).</w:t>
      </w:r>
    </w:p>
    <w:p>
      <w:pPr>
        <w:pStyle w:val="Normal"/>
        <w:spacing w:lineRule="exact" w:line="264" w:before="0" w:after="0"/>
        <w:ind w:left="120" w:hanging="0"/>
        <w:jc w:val="both"/>
        <w:rPr/>
      </w:pPr>
      <w:r>
        <w:rPr>
          <w:rFonts w:ascii="Times New Roman" w:hAnsi="Times New Roman"/>
          <w:b/>
          <w:i w:val="false"/>
          <w:color w:val="000000"/>
          <w:sz w:val="28"/>
        </w:rPr>
        <w:t>Языковые знания и навыки</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правильно произносить слова и фразы/предложения с соблюдением их ритмико-интонационных особенностей.</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b w:val="false"/>
          <w:i/>
          <w:color w:val="000000"/>
          <w:sz w:val="28"/>
        </w:rPr>
        <w:t>er/-or, -ist: teacher, actor, artist)</w:t>
      </w:r>
      <w:r>
        <w:rPr>
          <w:rFonts w:ascii="Times New Roman" w:hAnsi="Times New Roman"/>
          <w:b w:val="false"/>
          <w:i w:val="false"/>
          <w:color w:val="000000"/>
          <w:sz w:val="28"/>
        </w:rPr>
        <w:t xml:space="preserve">, словосложения </w:t>
      </w:r>
      <w:r>
        <w:rPr>
          <w:rFonts w:ascii="Times New Roman" w:hAnsi="Times New Roman"/>
          <w:b w:val="false"/>
          <w:i/>
          <w:color w:val="000000"/>
          <w:sz w:val="28"/>
        </w:rPr>
        <w:t>(blackboard)</w:t>
      </w:r>
      <w:r>
        <w:rPr>
          <w:rFonts w:ascii="Times New Roman" w:hAnsi="Times New Roman"/>
          <w:b w:val="false"/>
          <w:i w:val="false"/>
          <w:color w:val="000000"/>
          <w:sz w:val="28"/>
        </w:rPr>
        <w:t xml:space="preserve">, конверсии </w:t>
      </w:r>
      <w:r>
        <w:rPr>
          <w:rFonts w:ascii="Times New Roman" w:hAnsi="Times New Roman"/>
          <w:b w:val="false"/>
          <w:i/>
          <w:color w:val="000000"/>
          <w:sz w:val="28"/>
        </w:rPr>
        <w:t>(to play – a play)</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конструкцию </w:t>
      </w:r>
      <w:r>
        <w:rPr>
          <w:rFonts w:ascii="Times New Roman" w:hAnsi="Times New Roman"/>
          <w:b w:val="false"/>
          <w:i/>
          <w:color w:val="000000"/>
          <w:sz w:val="28"/>
        </w:rPr>
        <w:t>to be going to</w:t>
      </w:r>
      <w:r>
        <w:rPr>
          <w:rFonts w:ascii="Times New Roman" w:hAnsi="Times New Roman"/>
          <w:b w:val="false"/>
          <w:i w:val="false"/>
          <w:color w:val="000000"/>
          <w:sz w:val="28"/>
        </w:rPr>
        <w:t xml:space="preserve"> и Future Simple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b w:val="false"/>
          <w:i/>
          <w:color w:val="000000"/>
          <w:sz w:val="28"/>
        </w:rPr>
        <w:t>must</w:t>
      </w:r>
      <w:r>
        <w:rPr>
          <w:rFonts w:ascii="Times New Roman" w:hAnsi="Times New Roman"/>
          <w:b w:val="false"/>
          <w:i w:val="false"/>
          <w:color w:val="000000"/>
          <w:sz w:val="28"/>
        </w:rPr>
        <w:t xml:space="preserve"> и </w:t>
      </w:r>
      <w:r>
        <w:rPr>
          <w:rFonts w:ascii="Times New Roman" w:hAnsi="Times New Roman"/>
          <w:b w:val="false"/>
          <w:i/>
          <w:color w:val="000000"/>
          <w:sz w:val="28"/>
        </w:rPr>
        <w:t>have to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отрицательное местоимение </w:t>
      </w:r>
      <w:r>
        <w:rPr>
          <w:rFonts w:ascii="Times New Roman" w:hAnsi="Times New Roman"/>
          <w:b w:val="false"/>
          <w:i/>
          <w:color w:val="000000"/>
          <w:sz w:val="28"/>
        </w:rPr>
        <w:t>no</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b w:val="false"/>
          <w:i/>
          <w:color w:val="000000"/>
          <w:sz w:val="28"/>
        </w:rPr>
        <w:t>good – better – (the) best, bad – worse – (the) worst)</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наречия времени;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обозначение даты и года;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обозначение времени.</w:t>
      </w:r>
    </w:p>
    <w:p>
      <w:pPr>
        <w:pStyle w:val="Normal"/>
        <w:spacing w:lineRule="exact" w:line="264" w:before="0" w:after="0"/>
        <w:ind w:left="120" w:hanging="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pStyle w:val="Normal"/>
        <w:spacing w:lineRule="exact" w:line="264" w:before="0" w:after="0"/>
        <w:ind w:firstLine="600"/>
        <w:jc w:val="both"/>
        <w:rPr/>
      </w:pPr>
      <w:r>
        <w:rPr>
          <w:rFonts w:ascii="Times New Roman" w:hAnsi="Times New Roman"/>
          <w:b w:val="false"/>
          <w:i w:val="false"/>
          <w:color w:val="000000"/>
          <w:sz w:val="28"/>
        </w:rPr>
        <w:t>знать названия родной страны и страны/стран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знать некоторых литературных персонажей;</w:t>
      </w:r>
    </w:p>
    <w:p>
      <w:pPr>
        <w:pStyle w:val="Normal"/>
        <w:spacing w:lineRule="exact" w:line="264" w:before="0" w:after="0"/>
        <w:ind w:firstLine="600"/>
        <w:jc w:val="both"/>
        <w:rPr/>
      </w:pPr>
      <w:r>
        <w:rPr>
          <w:rFonts w:ascii="Times New Roman" w:hAnsi="Times New Roman"/>
          <w:b w:val="false"/>
          <w:i w:val="false"/>
          <w:color w:val="000000"/>
          <w:sz w:val="28"/>
        </w:rPr>
        <w:t>знать небольшие произведения детского фольклора (рифмовки, песни);</w:t>
      </w:r>
    </w:p>
    <w:p>
      <w:pPr>
        <w:sectPr>
          <w:footerReference w:type="default" r:id="rId5"/>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кратко представлять свою страну на иностранном языке в рамках изучаемой тематики.</w:t>
      </w:r>
      <w:bookmarkStart w:id="16" w:name="block-16284261"/>
      <w:bookmarkStart w:id="17" w:name="block-162842611"/>
      <w:bookmarkEnd w:id="16"/>
      <w:bookmarkEnd w:id="17"/>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886"/>
        <w:gridCol w:w="3529"/>
        <w:gridCol w:w="1714"/>
        <w:gridCol w:w="2798"/>
        <w:gridCol w:w="4667"/>
      </w:tblGrid>
      <w:tr>
        <w:trPr>
          <w:trHeight w:val="144" w:hRule="atLeast"/>
        </w:trPr>
        <w:tc>
          <w:tcPr>
            <w:tcW w:w="8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451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46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88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466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Приветствие\знакомство</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27</w:t>
            </w:r>
          </w:p>
        </w:tc>
        <w:tc>
          <w:tcPr>
            <w:tcW w:w="7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цвет, игрушка</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7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7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Названия родной страны и страны/стран изучаемого языка; их столиц</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Литературные персонажи детских книг</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страны/стран изучаемого языка</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5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746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4" w:type="dxa"/>
            <w:gridSpan w:val="5"/>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Название модуля</w:t>
            </w:r>
          </w:p>
        </w:tc>
      </w:tr>
      <w:tr>
        <w:trPr>
          <w:trHeight w:val="144" w:hRule="atLeast"/>
        </w:trPr>
        <w:tc>
          <w:tcPr>
            <w:tcW w:w="4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7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7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4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6"/>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648"/>
        <w:gridCol w:w="3522"/>
        <w:gridCol w:w="1274"/>
        <w:gridCol w:w="2288"/>
        <w:gridCol w:w="2421"/>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(квартира, дом)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и страна/страны изучаемого языка. Их столицы,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 и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https://m.edsoo.ru/7f411518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https://m.edsoo.ru/7f411518</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31"/>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648"/>
        <w:gridCol w:w="3522"/>
        <w:gridCol w:w="1274"/>
        <w:gridCol w:w="2288"/>
        <w:gridCol w:w="2421"/>
        <w:gridCol w:w="3440"/>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5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52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Мир моего «я»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 домашние обязанности)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моих увлечений</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Занятия спортом</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вокруг меня</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(квартира, дом), предметы мебели и интерьера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учебные предметы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их внешность и черты характера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Времена года (месяцы)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Родная страна и страны изучаемого языка</w:t>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и страна/страны изучаемого языка, основные достопримечательности и интересные факты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детского фольклора. 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и 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https://m.edsoo.ru/7f412652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5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https://m.edsoo.ru/7f412652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Название модуля</w:t>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57"/>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sectPr>
          <w:footerReference w:type="default" r:id="rId58"/>
          <w:type w:val="nextPage"/>
          <w:pgSz w:orient="landscape" w:w="16383" w:h="11906"/>
          <w:pgMar w:left="1440" w:right="1440" w:header="0" w:top="1440" w:footer="1440" w:bottom="2213" w:gutter="0"/>
          <w:pgNumType w:fmt="decimal"/>
          <w:formProt w:val="false"/>
          <w:textDirection w:val="lrTb"/>
          <w:docGrid w:type="default" w:linePitch="100" w:charSpace="4096"/>
        </w:sectPr>
        <w:pStyle w:val="Normal"/>
        <w:rPr/>
      </w:pPr>
      <w:r>
        <w:rPr/>
      </w:r>
      <w:bookmarkStart w:id="18" w:name="block-16284258"/>
      <w:bookmarkStart w:id="19" w:name="block-16284258"/>
      <w:bookmarkEnd w:id="19"/>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856"/>
        <w:gridCol w:w="2561"/>
        <w:gridCol w:w="1736"/>
        <w:gridCol w:w="2823"/>
        <w:gridCol w:w="2154"/>
        <w:gridCol w:w="3463"/>
      </w:tblGrid>
      <w:tr>
        <w:trPr>
          <w:trHeight w:val="144" w:hRule="atLeast"/>
        </w:trPr>
        <w:tc>
          <w:tcPr>
            <w:tcW w:w="8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5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45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1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34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85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46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(приветствие и прощание)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у тебя дела?)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тебя зовут?)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тебя зовут?)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тебя зовут?)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Знакомство (как тебя зовут?)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(представляем свою семью)</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(представляем свою семью)</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(представляем свою семью)</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(представляем свою семью)</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родственников: внешность)</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семьи, этикет знакомства)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(наши увлечения)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(знакомство с семьёй друга)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(предметы интерьера)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(названия комнат)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(мое любимое место в доме)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(расположение предметов в доме/квартире)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(описание дома, квартиры)</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(дом, квартира мечты)</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дом/квартира (моя комната)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(сколько тебе лет?)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(идеи для праздника)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моего друга (пишем поздравительную открытку)</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(подарки)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моей семьи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Популярная еда в России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на праздниках. День рождения и Новый Год</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моих друзей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цвет</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игрушки моей семьи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 (описание)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моих друзей и одноклассников</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детей из разных стран</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Игрушки (отгадай по описанию)</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(что я умею и люблю делать)</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(что умеют и любят делать мои друзья)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(описание)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(любимые занятия)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Питомец моего друга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семьёй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Идеи для выходного дня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Летний отдых моей мечты</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(школьные принадлежности)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(мои любимые предметы)</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(имя, возраст, страна, город)</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(выходные с другом)</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город/село (отдыхаем с семьёй)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город/село (традиционная еда)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Любимое время года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Любимое время года моих одноклассников</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Одеваемся по погоде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Москва – столица России, Лондон – столица Великобритании)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(Великобритания)</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Детский фольклор (сказки и песни)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(знакомство со сказкой)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(знакомство с персонажами)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характера персонажей)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внешнего вида персонажей)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(главный герой)</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 (Новый год, Рождество)</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страны изучаемого языка (Рождество и Новый год в Великобритании)</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5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4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1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7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72</w:t>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561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59"/>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720"/>
        <w:gridCol w:w="3707"/>
        <w:gridCol w:w="1498"/>
        <w:gridCol w:w="2546"/>
        <w:gridCol w:w="1936"/>
        <w:gridCol w:w="3186"/>
      </w:tblGrid>
      <w:tr>
        <w:trPr>
          <w:trHeight w:val="144" w:hRule="atLeast"/>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40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9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31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93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18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(рассказ о своей семье)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https://m.edsoo.ru/7f445692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семья/мои родственники (внешность)</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https://m.edsoo.ru/7f44594e</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семья/мои родственники (увлечения)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(родословная семьи)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(моё детство)</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(идеи для подарков)</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https://m.edsoo.ru/7f4465b0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День рождения моего друга (поздравительная открытка)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https://m.edsoo.ru/7f446b1e</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https://m.edsoo.ru/7f445dcc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моих друзей и одноклассников</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https://m.edsoo.ru/7f446416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школьный обед</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еда в моей семье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https://m.edsoo.ru/7f446272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распорядок дня (будний день)</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https://m.edsoo.ru/7f44741a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распорядок дня (выходной день)</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https://m.edsoo.ru/7f446fd8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https://m.edsoo.ru/7f447942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https://m.edsoo.ru/7f447942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игрушки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https://m.edsoo.ru/7f447ae6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игры и соревнования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https://m.edsoo.ru/7f447ea6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игры и игрушки моих друзей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https://m.edsoo.ru/7f44807c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https://m.edsoo.ru/7f448202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Питомцы моих друзей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https://m.edsoo.ru/7f44852c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увлечения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https://m.edsoo.ru/7f448996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Увлечения моих друзей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https://m.edsoo.ru/7f448d10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люблю делать я и мои друзья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https://m.edsoo.ru/7f448d10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(отгадай по описанию)</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мультфильмы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(рассказ о любимой сказке)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https://m.edsoo.ru/7f4494b8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главного героя: внешность)</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https://m.edsoo.ru/7f44ce6a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сказка (описание главного героя: характер)</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сказки моих друзей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сказки детей в России и других странах</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https://m.edsoo.ru/7f44d158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моей семьей (в парке)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https://m.edsoo.ru/7f448eb4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с моей семьей (в театре)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Как я и мои друзья провели выходной день</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любимые занятия в каникулы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https://m.edsoo.ru/7f448eb4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с моей семьей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https://m.edsoo.ru/7f44930a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Как провели каникулы мои друзья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https://m.edsoo.ru/7f44930a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https://m.edsoo.ru/7f449666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https://m.edsoo.ru/7f449666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(комнаты в моей квартире)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https://m.edsoo.ru/7f449800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(предметы интерьера)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https://m.edsoo.ru/7f4499a4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квартира/дом (описание дома)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https://m.edsoo.ru/7f449c6a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(школьные принадлежности)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https://m.edsoo.ru/7f449e22</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предметы)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https://m.edsoo.ru/7f449fc6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(правила поведения)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https://m.edsoo.ru/7f44a19c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(мои одноклассники)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https://m.edsoo.ru/7f44a570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(представляем друга одноклассникам)</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https://m.edsoo.ru/7f44a778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(совместные занятия после уроков, игры, кружки)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https://m.edsoo.ru/7f44a930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(достопримечательности, интересные места для посещения)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https://m.edsoo.ru/7f44bb96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(что было в моём городе/селе раньше)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https://m.edsoo.ru/7f44bd6c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(разные виды)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https://m.edsoo.ru/7f44aae8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(описание внешности)</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https://m.edsoo.ru/7f44ac8c</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(что они умеют)</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https://m.edsoo.ru/7f44ae44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https://m.edsoo.ru/7f44b344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https://m.edsoo.ru/7f44b6aa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https://m.edsoo.ru/7f44c0b4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https://m.edsoo.ru/7f44c0b4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родная страна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(главные достопримечательности и интересные факты)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https://m.edsoo.ru/7f44c276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(столица, достопримечательности – Великобритания)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https://m.edsoo.ru/7f44c5fa</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(интересные факты – Великобритания)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https://m.edsoo.ru/7f44c7e4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(столица, достопримечательности, интересные факты – США)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https://m.edsoo.ru/7f44cab4</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Страны изучаемого языка (интересные факты – Австралия)</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https://m.edsoo.ru/7f44cc80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Литературные персонажи детских книг (расскажи о своем любимом персонаже)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https://m.edsoo.ru/7f44d3d8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родной страны</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https://m.edsoo.ru/7f44d8f6</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Праздники стран изучаемого языка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https://m.edsoo.ru/7f44dc70</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страны изучаемого языка»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https://m.edsoo.ru/7f44e5a8</w:t>
              </w:r>
            </w:hyperlink>
          </w:p>
        </w:tc>
      </w:tr>
      <w:tr>
        <w:trPr>
          <w:trHeight w:val="144" w:hRule="atLeast"/>
        </w:trPr>
        <w:tc>
          <w:tcPr>
            <w:tcW w:w="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1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https://m.edsoo.ru/7f44e5a8</w:t>
              </w:r>
            </w:hyperlink>
          </w:p>
        </w:tc>
      </w:tr>
      <w:tr>
        <w:trPr>
          <w:trHeight w:val="144" w:hRule="atLeast"/>
        </w:trPr>
        <w:tc>
          <w:tcPr>
            <w:tcW w:w="442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5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512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16"/>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731"/>
        <w:gridCol w:w="3609"/>
        <w:gridCol w:w="1519"/>
        <w:gridCol w:w="2570"/>
        <w:gridCol w:w="1954"/>
        <w:gridCol w:w="3210"/>
      </w:tblGrid>
      <w:tr>
        <w:trPr>
          <w:trHeight w:val="144" w:hRule="atLeast"/>
        </w:trPr>
        <w:tc>
          <w:tcPr>
            <w:tcW w:w="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40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9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32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7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9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21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семьи)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https://m.edsoo.ru/7f44e832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внешности)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https://m.edsoo.ru/7f44ef8a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(описание характера)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подарки (идеи для подарков)</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https://m.edsoo.ru/7f44f7e6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подарки (где и как провести день рождения)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https://m.edsoo.ru/7f44fa5c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рождения (приглашение друга на день рождения)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https://m.edsoo.ru/7f45002e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(виды продуктов)</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https://m.edsoo.ru/7f4501b4</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(продукты в магазине)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https://m.edsoo.ru/7f450330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(правила поведения за столом)</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любимая еда (здоровое питание)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(домашние обязанности)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https://m.edsoo.ru/7f451258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(распорядок дня)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https://m.edsoo.ru/7f450a56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день (выходной день)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https://m.edsoo.ru/7f450bdc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моего "я"»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https://m.edsoo.ru/7f451406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моего "я"»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https://m.edsoo.ru/7f451406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игрушка, игра (выбираем подарок другу/однокласснику)</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https://m.edsoo.ru/7f451816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(чем он питается?)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https://m.edsoo.ru/7f451bb8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питомец (описание)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https://m.edsoo.ru/7f451dac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(мои увлечения)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(увлечения моих одноклассников)</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занятия (как я провёл день)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Занятия спортом (виды спорта)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https://m.edsoo.ru/7f451f46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 (описание любимой сказки)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https://m.edsoo.ru/7f45241e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Любимая сказка/история/рассказ (чему нас учат сказки)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https://m.edsoo.ru/7f4526b2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Любимый сказка (описание персонажей)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https://m.edsoo.ru/7f45284c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(занятия в свободное время)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https://m.edsoo.ru/7f4529e6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(планы на выходной день)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https://m.edsoo.ru/7f452c8e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Выходной день (куда можно сходить)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https://m.edsoo.ru/7f4530bc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с семьей (куда поехать на каникулы)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https://m.edsoo.ru/7f4529e6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(каким спортом можно заняться)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https://m.edsoo.ru/7f452108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моих увлечений»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https://m.edsoo.ru/7f45327e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моих увлечений»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https://m.edsoo.ru/7f45327e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комната (что есть в моей комнате)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https://m.edsoo.ru/7f453422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дом (местоположение)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https://m.edsoo.ru/7f4535da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(мой школьный день)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https://m.edsoo.ru/8350fe8e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(кем мечтают стать мои одноклассники)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(любимые учебные предметы)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https://m.edsoo.ru/8350ffec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школа (проводим время с одноклассниками)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внешности)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https://m.edsoo.ru/8351026c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характера, увлечений)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https://m.edsoo.ru/835103d4</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(город/ село). (профессии)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https://m.edsoo.ru/83512080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(места для отдыха)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https://m.edsoo.ru/835121d4</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малая родина (праздники)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https://m.edsoo.ru/8351230a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(собираемся в дорогу)</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https://m.edsoo.ru/83512472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(идеи для семейного отдыха)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https://m.edsoo.ru/83512648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животные (животные в зоопарке/заповеднике)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https://m.edsoo.ru/835113b0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(интересные факты)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https://m.edsoo.ru/83511568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животные (места их обитания)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Дикие и домашние животные (чем они питаются)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 разных частях мира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https://m.edsoo.ru/8351109a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Времена года (месяцы)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https://m.edsoo.ru/83510eb0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в магазин: продукты, книги)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https://m.edsoo.ru/835116ee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в магазин с семьей: одежда, обувь)</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https://m.edsoo.ru/83511a40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«Мир вокруг меня»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https://m.edsoo.ru/83511edc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«Мир вокруг меня» / Всероссийская проверочная работа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https://m.edsoo.ru/83511edc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(столица, достопримечательности)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https://m.edsoo.ru/835131d8</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(интересные факты: традиционные угощения)</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https://m.edsoo.ru/83513426</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основные достопримечательности: праздники)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https://m.edsoo.ru/8351394e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https://m.edsoo.ru/835135de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(произведения детского фольклора)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https://m.edsoo.ru/7f4526b2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(сказки)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https://m.edsoo.ru/7f45241e</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(описание внешности литературных героев)</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https://m.edsoo.ru/83513af2</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(описание характера литературных героев)</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https://m.edsoo.ru/835137aa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(популярная еда в разных странах)</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(праздники и традиции России)</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https://m.edsoo.ru/83513c50</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страны изучаемого языка (праздники и традиции стран изучаемого языка)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https://m.edsoo.ru/835149fc</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страны изучаемого языка»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https://m.edsoo.ru/83514baa</w:t>
              </w:r>
            </w:hyperlink>
          </w:p>
        </w:tc>
      </w:tr>
      <w:tr>
        <w:trPr>
          <w:trHeight w:val="144" w:hRule="atLeast"/>
        </w:trPr>
        <w:tc>
          <w:tcPr>
            <w:tcW w:w="7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страны изучаемого языка»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3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https://m.edsoo.ru/83514baa</w:t>
              </w:r>
            </w:hyperlink>
          </w:p>
        </w:tc>
      </w:tr>
      <w:tr>
        <w:trPr>
          <w:trHeight w:val="144" w:hRule="atLeast"/>
        </w:trPr>
        <w:tc>
          <w:tcPr>
            <w:tcW w:w="434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5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51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footerReference w:type="default" r:id="rId174"/>
          <w:type w:val="nextPage"/>
          <w:pgSz w:orient="landscape" w:w="16383" w:h="11906"/>
          <w:pgMar w:left="1440" w:right="1440" w:header="0" w:top="1440" w:footer="1440" w:bottom="2213" w:gutter="0"/>
          <w:pgNumType w:fmt="decimal"/>
          <w:formProt w:val="false"/>
          <w:textDirection w:val="lrTb"/>
          <w:docGrid w:type="default" w:linePitch="100" w:charSpace="4096"/>
        </w:sectPr>
      </w:pPr>
    </w:p>
    <w:p>
      <w:pPr>
        <w:sectPr>
          <w:footerReference w:type="default" r:id="rId175"/>
          <w:type w:val="nextPage"/>
          <w:pgSz w:orient="landscape" w:w="16383" w:h="11906"/>
          <w:pgMar w:left="1440" w:right="1440" w:header="0" w:top="1440" w:footer="1440" w:bottom="2213" w:gutter="0"/>
          <w:pgNumType w:fmt="decimal"/>
          <w:formProt w:val="false"/>
          <w:textDirection w:val="lrTb"/>
          <w:docGrid w:type="default" w:linePitch="100" w:charSpace="4096"/>
        </w:sectPr>
        <w:pStyle w:val="Normal"/>
        <w:rPr/>
      </w:pPr>
      <w:r>
        <w:rPr/>
      </w:r>
      <w:bookmarkStart w:id="20" w:name="block-16284259"/>
      <w:bookmarkStart w:id="21" w:name="block-16284259"/>
      <w:bookmarkEnd w:id="21"/>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footerReference w:type="default" r:id="rId177"/>
          <w:type w:val="nextPage"/>
          <w:pgSz w:w="11906" w:h="16383"/>
          <w:pgMar w:left="1440" w:right="1440" w:header="0" w:top="1440" w:footer="1440" w:bottom="2213"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drawing>
          <wp:anchor behindDoc="0" distT="0" distB="0" distL="0" distR="0" simplePos="0" locked="0" layoutInCell="0" allowOverlap="1" relativeHeight="18">
            <wp:simplePos x="0" y="0"/>
            <wp:positionH relativeFrom="column">
              <wp:posOffset>-199390</wp:posOffset>
            </wp:positionH>
            <wp:positionV relativeFrom="paragraph">
              <wp:posOffset>998220</wp:posOffset>
            </wp:positionV>
            <wp:extent cx="3810000" cy="2311400"/>
            <wp:effectExtent l="0" t="0" r="0" b="0"/>
            <wp:wrapNone/>
            <wp:docPr id="4"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descr=""/>
                    <pic:cNvPicPr>
                      <a:picLocks noChangeAspect="1" noChangeArrowheads="1"/>
                    </pic:cNvPicPr>
                  </pic:nvPicPr>
                  <pic:blipFill>
                    <a:blip r:embed="rId176"/>
                    <a:stretch>
                      <a:fillRect/>
                    </a:stretch>
                  </pic:blipFill>
                  <pic:spPr bwMode="auto">
                    <a:xfrm>
                      <a:off x="0" y="0"/>
                      <a:ext cx="3810000" cy="2311400"/>
                    </a:xfrm>
                    <a:prstGeom prst="rect">
                      <a:avLst/>
                    </a:prstGeom>
                  </pic:spPr>
                </pic:pic>
              </a:graphicData>
            </a:graphic>
          </wp:anchor>
        </w:drawing>
      </w: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footerReference w:type="default" r:id="rId178"/>
      <w:type w:val="nextPage"/>
      <w:pgSz w:w="11906" w:h="16838"/>
      <w:pgMar w:left="1440" w:right="1440" w:header="0" w:top="1440" w:footer="1440" w:bottom="2213"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2">
          <wp:simplePos x="0" y="0"/>
          <wp:positionH relativeFrom="page">
            <wp:posOffset>3528060</wp:posOffset>
          </wp:positionH>
          <wp:positionV relativeFrom="paragraph">
            <wp:posOffset>-106680</wp:posOffset>
          </wp:positionV>
          <wp:extent cx="4032250" cy="609600"/>
          <wp:effectExtent l="0" t="0" r="0" b="0"/>
          <wp:wrapNone/>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3">
          <wp:simplePos x="0" y="0"/>
          <wp:positionH relativeFrom="page">
            <wp:posOffset>3528060</wp:posOffset>
          </wp:positionH>
          <wp:positionV relativeFrom="paragraph">
            <wp:posOffset>-106680</wp:posOffset>
          </wp:positionV>
          <wp:extent cx="4032250" cy="609600"/>
          <wp:effectExtent l="0" t="0" r="0" b="0"/>
          <wp:wrapNone/>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drawing>
        <wp:anchor behindDoc="1" distT="0" distB="0" distL="0" distR="0" simplePos="0" locked="0" layoutInCell="0" allowOverlap="1" relativeHeight="16">
          <wp:simplePos x="0" y="0"/>
          <wp:positionH relativeFrom="page">
            <wp:posOffset>3528060</wp:posOffset>
          </wp:positionH>
          <wp:positionV relativeFrom="paragraph">
            <wp:posOffset>-106680</wp:posOffset>
          </wp:positionV>
          <wp:extent cx="4032250" cy="609600"/>
          <wp:effectExtent l="0" t="0" r="0" b="0"/>
          <wp:wrapNone/>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uppressLineNumbers/>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Lucida Sans"/>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ucida Sans"/>
    </w:rPr>
  </w:style>
  <w:style w:type="paragraph" w:styleId="Style15">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Lucida Sans"/>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1">
    <w:name w:val="Footer"/>
    <w:basedOn w:val="Style17"/>
    <w:pPr>
      <w:suppressLineNumbers/>
      <w:tabs>
        <w:tab w:val="clear" w:pos="720"/>
        <w:tab w:val="center" w:pos="4513" w:leader="none"/>
        <w:tab w:val="right" w:pos="9026" w:leader="none"/>
      </w:tabs>
    </w:pPr>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hyperlink" Target="https://m.edsoo.ru/7f411518" TargetMode="External"/><Relationship Id="rId8" Type="http://schemas.openxmlformats.org/officeDocument/2006/relationships/hyperlink" Target="https://m.edsoo.ru/7f411518" TargetMode="External"/><Relationship Id="rId9" Type="http://schemas.openxmlformats.org/officeDocument/2006/relationships/hyperlink" Target="https://m.edsoo.ru/7f411518" TargetMode="External"/><Relationship Id="rId10" Type="http://schemas.openxmlformats.org/officeDocument/2006/relationships/hyperlink" Target="https://m.edsoo.ru/7f411518" TargetMode="External"/><Relationship Id="rId11" Type="http://schemas.openxmlformats.org/officeDocument/2006/relationships/hyperlink" Target="https://m.edsoo.ru/7f411518" TargetMode="External"/><Relationship Id="rId12" Type="http://schemas.openxmlformats.org/officeDocument/2006/relationships/hyperlink" Target="https://m.edsoo.ru/7f411518" TargetMode="External"/><Relationship Id="rId13" Type="http://schemas.openxmlformats.org/officeDocument/2006/relationships/hyperlink" Target="https://m.edsoo.ru/7f411518" TargetMode="External"/><Relationship Id="rId14" Type="http://schemas.openxmlformats.org/officeDocument/2006/relationships/hyperlink" Target="https://m.edsoo.ru/7f411518" TargetMode="External"/><Relationship Id="rId15" Type="http://schemas.openxmlformats.org/officeDocument/2006/relationships/hyperlink" Target="https://m.edsoo.ru/7f411518" TargetMode="External"/><Relationship Id="rId16" Type="http://schemas.openxmlformats.org/officeDocument/2006/relationships/hyperlink" Target="https://m.edsoo.ru/7f411518" TargetMode="External"/><Relationship Id="rId17" Type="http://schemas.openxmlformats.org/officeDocument/2006/relationships/hyperlink" Target="https://m.edsoo.ru/7f411518" TargetMode="External"/><Relationship Id="rId18" Type="http://schemas.openxmlformats.org/officeDocument/2006/relationships/hyperlink" Target="https://m.edsoo.ru/7f411518" TargetMode="External"/><Relationship Id="rId19" Type="http://schemas.openxmlformats.org/officeDocument/2006/relationships/hyperlink" Target="https://m.edsoo.ru/7f411518" TargetMode="External"/><Relationship Id="rId20" Type="http://schemas.openxmlformats.org/officeDocument/2006/relationships/hyperlink" Target="https://m.edsoo.ru/7f411518" TargetMode="External"/><Relationship Id="rId21" Type="http://schemas.openxmlformats.org/officeDocument/2006/relationships/hyperlink" Target="https://m.edsoo.ru/7f411518" TargetMode="External"/><Relationship Id="rId22" Type="http://schemas.openxmlformats.org/officeDocument/2006/relationships/hyperlink" Target="https://m.edsoo.ru/7f411518" TargetMode="External"/><Relationship Id="rId23" Type="http://schemas.openxmlformats.org/officeDocument/2006/relationships/hyperlink" Target="https://m.edsoo.ru/7f411518" TargetMode="External"/><Relationship Id="rId24" Type="http://schemas.openxmlformats.org/officeDocument/2006/relationships/hyperlink" Target="https://m.edsoo.ru/7f411518" TargetMode="External"/><Relationship Id="rId25" Type="http://schemas.openxmlformats.org/officeDocument/2006/relationships/hyperlink" Target="https://m.edsoo.ru/7f411518" TargetMode="External"/><Relationship Id="rId26" Type="http://schemas.openxmlformats.org/officeDocument/2006/relationships/hyperlink" Target="https://m.edsoo.ru/7f411518" TargetMode="External"/><Relationship Id="rId27" Type="http://schemas.openxmlformats.org/officeDocument/2006/relationships/hyperlink" Target="https://m.edsoo.ru/7f411518" TargetMode="External"/><Relationship Id="rId28" Type="http://schemas.openxmlformats.org/officeDocument/2006/relationships/hyperlink" Target="https://m.edsoo.ru/7f411518" TargetMode="External"/><Relationship Id="rId29" Type="http://schemas.openxmlformats.org/officeDocument/2006/relationships/hyperlink" Target="https://m.edsoo.ru/7f411518" TargetMode="External"/><Relationship Id="rId30" Type="http://schemas.openxmlformats.org/officeDocument/2006/relationships/hyperlink" Target="https://m.edsoo.ru/7f411518" TargetMode="External"/><Relationship Id="rId31" Type="http://schemas.openxmlformats.org/officeDocument/2006/relationships/footer" Target="footer6.xml"/><Relationship Id="rId32" Type="http://schemas.openxmlformats.org/officeDocument/2006/relationships/hyperlink" Target="https://m.edsoo.ru/7f412652" TargetMode="External"/><Relationship Id="rId33" Type="http://schemas.openxmlformats.org/officeDocument/2006/relationships/hyperlink" Target="https://m.edsoo.ru/7f412652" TargetMode="External"/><Relationship Id="rId34" Type="http://schemas.openxmlformats.org/officeDocument/2006/relationships/hyperlink" Target="https://m.edsoo.ru/7f412652" TargetMode="External"/><Relationship Id="rId35" Type="http://schemas.openxmlformats.org/officeDocument/2006/relationships/hyperlink" Target="https://m.edsoo.ru/7f412652" TargetMode="External"/><Relationship Id="rId36" Type="http://schemas.openxmlformats.org/officeDocument/2006/relationships/hyperlink" Target="https://m.edsoo.ru/7f412652" TargetMode="External"/><Relationship Id="rId37" Type="http://schemas.openxmlformats.org/officeDocument/2006/relationships/hyperlink" Target="https://m.edsoo.ru/7f412652" TargetMode="External"/><Relationship Id="rId38" Type="http://schemas.openxmlformats.org/officeDocument/2006/relationships/hyperlink" Target="https://m.edsoo.ru/7f412652" TargetMode="External"/><Relationship Id="rId39" Type="http://schemas.openxmlformats.org/officeDocument/2006/relationships/hyperlink" Target="https://m.edsoo.ru/7f412652" TargetMode="External"/><Relationship Id="rId40" Type="http://schemas.openxmlformats.org/officeDocument/2006/relationships/hyperlink" Target="https://m.edsoo.ru/7f412652" TargetMode="External"/><Relationship Id="rId41" Type="http://schemas.openxmlformats.org/officeDocument/2006/relationships/hyperlink" Target="https://m.edsoo.ru/7f412652" TargetMode="External"/><Relationship Id="rId42" Type="http://schemas.openxmlformats.org/officeDocument/2006/relationships/hyperlink" Target="https://m.edsoo.ru/7f412652" TargetMode="External"/><Relationship Id="rId43" Type="http://schemas.openxmlformats.org/officeDocument/2006/relationships/hyperlink" Target="https://m.edsoo.ru/7f412652" TargetMode="External"/><Relationship Id="rId44" Type="http://schemas.openxmlformats.org/officeDocument/2006/relationships/hyperlink" Target="https://m.edsoo.ru/7f412652" TargetMode="External"/><Relationship Id="rId45" Type="http://schemas.openxmlformats.org/officeDocument/2006/relationships/hyperlink" Target="https://m.edsoo.ru/7f412652" TargetMode="External"/><Relationship Id="rId46" Type="http://schemas.openxmlformats.org/officeDocument/2006/relationships/hyperlink" Target="https://m.edsoo.ru/7f412652" TargetMode="External"/><Relationship Id="rId47" Type="http://schemas.openxmlformats.org/officeDocument/2006/relationships/hyperlink" Target="https://m.edsoo.ru/7f412652" TargetMode="External"/><Relationship Id="rId48" Type="http://schemas.openxmlformats.org/officeDocument/2006/relationships/hyperlink" Target="https://m.edsoo.ru/7f412652" TargetMode="External"/><Relationship Id="rId49" Type="http://schemas.openxmlformats.org/officeDocument/2006/relationships/hyperlink" Target="https://m.edsoo.ru/7f412652" TargetMode="External"/><Relationship Id="rId50" Type="http://schemas.openxmlformats.org/officeDocument/2006/relationships/hyperlink" Target="https://m.edsoo.ru/7f412652" TargetMode="External"/><Relationship Id="rId51" Type="http://schemas.openxmlformats.org/officeDocument/2006/relationships/hyperlink" Target="https://m.edsoo.ru/7f412652" TargetMode="External"/><Relationship Id="rId52" Type="http://schemas.openxmlformats.org/officeDocument/2006/relationships/hyperlink" Target="https://m.edsoo.ru/7f412652" TargetMode="External"/><Relationship Id="rId53" Type="http://schemas.openxmlformats.org/officeDocument/2006/relationships/hyperlink" Target="https://m.edsoo.ru/7f412652" TargetMode="External"/><Relationship Id="rId54" Type="http://schemas.openxmlformats.org/officeDocument/2006/relationships/hyperlink" Target="https://m.edsoo.ru/7f412652" TargetMode="External"/><Relationship Id="rId55" Type="http://schemas.openxmlformats.org/officeDocument/2006/relationships/hyperlink" Target="https://m.edsoo.ru/7f412652" TargetMode="External"/><Relationship Id="rId56" Type="http://schemas.openxmlformats.org/officeDocument/2006/relationships/hyperlink" Target="https://m.edsoo.ru/7f412652" TargetMode="External"/><Relationship Id="rId57" Type="http://schemas.openxmlformats.org/officeDocument/2006/relationships/footer" Target="footer7.xml"/><Relationship Id="rId58" Type="http://schemas.openxmlformats.org/officeDocument/2006/relationships/footer" Target="footer8.xml"/><Relationship Id="rId59" Type="http://schemas.openxmlformats.org/officeDocument/2006/relationships/footer" Target="footer9.xml"/><Relationship Id="rId60" Type="http://schemas.openxmlformats.org/officeDocument/2006/relationships/hyperlink" Target="https://m.edsoo.ru/7f445692" TargetMode="External"/><Relationship Id="rId61" Type="http://schemas.openxmlformats.org/officeDocument/2006/relationships/hyperlink" Target="https://m.edsoo.ru/7f44594e" TargetMode="External"/><Relationship Id="rId62" Type="http://schemas.openxmlformats.org/officeDocument/2006/relationships/hyperlink" Target="https://m.edsoo.ru/7f4465b0" TargetMode="External"/><Relationship Id="rId63" Type="http://schemas.openxmlformats.org/officeDocument/2006/relationships/hyperlink" Target="https://m.edsoo.ru/7f446b1e" TargetMode="External"/><Relationship Id="rId64" Type="http://schemas.openxmlformats.org/officeDocument/2006/relationships/hyperlink" Target="https://m.edsoo.ru/7f445dcc" TargetMode="External"/><Relationship Id="rId65" Type="http://schemas.openxmlformats.org/officeDocument/2006/relationships/hyperlink" Target="https://m.edsoo.ru/7f446416" TargetMode="External"/><Relationship Id="rId66" Type="http://schemas.openxmlformats.org/officeDocument/2006/relationships/hyperlink" Target="https://m.edsoo.ru/7f446272" TargetMode="External"/><Relationship Id="rId67" Type="http://schemas.openxmlformats.org/officeDocument/2006/relationships/hyperlink" Target="https://m.edsoo.ru/7f44741a" TargetMode="External"/><Relationship Id="rId68" Type="http://schemas.openxmlformats.org/officeDocument/2006/relationships/hyperlink" Target="https://m.edsoo.ru/7f446fd8" TargetMode="External"/><Relationship Id="rId69" Type="http://schemas.openxmlformats.org/officeDocument/2006/relationships/hyperlink" Target="https://m.edsoo.ru/7f447942" TargetMode="External"/><Relationship Id="rId70" Type="http://schemas.openxmlformats.org/officeDocument/2006/relationships/hyperlink" Target="https://m.edsoo.ru/7f447942" TargetMode="External"/><Relationship Id="rId71" Type="http://schemas.openxmlformats.org/officeDocument/2006/relationships/hyperlink" Target="https://m.edsoo.ru/7f447ae6" TargetMode="External"/><Relationship Id="rId72" Type="http://schemas.openxmlformats.org/officeDocument/2006/relationships/hyperlink" Target="https://m.edsoo.ru/7f447ea6" TargetMode="External"/><Relationship Id="rId73" Type="http://schemas.openxmlformats.org/officeDocument/2006/relationships/hyperlink" Target="https://m.edsoo.ru/7f44807c" TargetMode="External"/><Relationship Id="rId74" Type="http://schemas.openxmlformats.org/officeDocument/2006/relationships/hyperlink" Target="https://m.edsoo.ru/7f448202" TargetMode="External"/><Relationship Id="rId75" Type="http://schemas.openxmlformats.org/officeDocument/2006/relationships/hyperlink" Target="https://m.edsoo.ru/7f44852c" TargetMode="External"/><Relationship Id="rId76" Type="http://schemas.openxmlformats.org/officeDocument/2006/relationships/hyperlink" Target="https://m.edsoo.ru/7f448996" TargetMode="External"/><Relationship Id="rId77" Type="http://schemas.openxmlformats.org/officeDocument/2006/relationships/hyperlink" Target="https://m.edsoo.ru/7f448d10" TargetMode="External"/><Relationship Id="rId78" Type="http://schemas.openxmlformats.org/officeDocument/2006/relationships/hyperlink" Target="https://m.edsoo.ru/7f448d10" TargetMode="External"/><Relationship Id="rId79" Type="http://schemas.openxmlformats.org/officeDocument/2006/relationships/hyperlink" Target="https://m.edsoo.ru/7f4494b8" TargetMode="External"/><Relationship Id="rId80" Type="http://schemas.openxmlformats.org/officeDocument/2006/relationships/hyperlink" Target="https://m.edsoo.ru/7f44ce6a" TargetMode="External"/><Relationship Id="rId81" Type="http://schemas.openxmlformats.org/officeDocument/2006/relationships/hyperlink" Target="https://m.edsoo.ru/7f44d158" TargetMode="External"/><Relationship Id="rId82" Type="http://schemas.openxmlformats.org/officeDocument/2006/relationships/hyperlink" Target="https://m.edsoo.ru/7f448eb4" TargetMode="External"/><Relationship Id="rId83" Type="http://schemas.openxmlformats.org/officeDocument/2006/relationships/hyperlink" Target="https://m.edsoo.ru/7f448eb4" TargetMode="External"/><Relationship Id="rId84" Type="http://schemas.openxmlformats.org/officeDocument/2006/relationships/hyperlink" Target="https://m.edsoo.ru/7f44930a" TargetMode="External"/><Relationship Id="rId85" Type="http://schemas.openxmlformats.org/officeDocument/2006/relationships/hyperlink" Target="https://m.edsoo.ru/7f44930a" TargetMode="External"/><Relationship Id="rId86" Type="http://schemas.openxmlformats.org/officeDocument/2006/relationships/hyperlink" Target="https://m.edsoo.ru/7f449666" TargetMode="External"/><Relationship Id="rId87" Type="http://schemas.openxmlformats.org/officeDocument/2006/relationships/hyperlink" Target="https://m.edsoo.ru/7f449666" TargetMode="External"/><Relationship Id="rId88" Type="http://schemas.openxmlformats.org/officeDocument/2006/relationships/hyperlink" Target="https://m.edsoo.ru/7f449800" TargetMode="External"/><Relationship Id="rId89" Type="http://schemas.openxmlformats.org/officeDocument/2006/relationships/hyperlink" Target="https://m.edsoo.ru/7f4499a4" TargetMode="External"/><Relationship Id="rId90" Type="http://schemas.openxmlformats.org/officeDocument/2006/relationships/hyperlink" Target="https://m.edsoo.ru/7f449c6a" TargetMode="External"/><Relationship Id="rId91" Type="http://schemas.openxmlformats.org/officeDocument/2006/relationships/hyperlink" Target="https://m.edsoo.ru/7f449e22" TargetMode="External"/><Relationship Id="rId92" Type="http://schemas.openxmlformats.org/officeDocument/2006/relationships/hyperlink" Target="https://m.edsoo.ru/7f449fc6" TargetMode="External"/><Relationship Id="rId93" Type="http://schemas.openxmlformats.org/officeDocument/2006/relationships/hyperlink" Target="https://m.edsoo.ru/7f44a19c" TargetMode="External"/><Relationship Id="rId94" Type="http://schemas.openxmlformats.org/officeDocument/2006/relationships/hyperlink" Target="https://m.edsoo.ru/7f44a570" TargetMode="External"/><Relationship Id="rId95" Type="http://schemas.openxmlformats.org/officeDocument/2006/relationships/hyperlink" Target="https://m.edsoo.ru/7f44a778" TargetMode="External"/><Relationship Id="rId96" Type="http://schemas.openxmlformats.org/officeDocument/2006/relationships/hyperlink" Target="https://m.edsoo.ru/7f44a930" TargetMode="External"/><Relationship Id="rId97" Type="http://schemas.openxmlformats.org/officeDocument/2006/relationships/hyperlink" Target="https://m.edsoo.ru/7f44bb96" TargetMode="External"/><Relationship Id="rId98" Type="http://schemas.openxmlformats.org/officeDocument/2006/relationships/hyperlink" Target="https://m.edsoo.ru/7f44bd6c" TargetMode="External"/><Relationship Id="rId99" Type="http://schemas.openxmlformats.org/officeDocument/2006/relationships/hyperlink" Target="https://m.edsoo.ru/7f44aae8" TargetMode="External"/><Relationship Id="rId100" Type="http://schemas.openxmlformats.org/officeDocument/2006/relationships/hyperlink" Target="https://m.edsoo.ru/7f44ac8c" TargetMode="External"/><Relationship Id="rId101" Type="http://schemas.openxmlformats.org/officeDocument/2006/relationships/hyperlink" Target="https://m.edsoo.ru/7f44ae44" TargetMode="External"/><Relationship Id="rId102" Type="http://schemas.openxmlformats.org/officeDocument/2006/relationships/hyperlink" Target="https://m.edsoo.ru/7f44b344" TargetMode="External"/><Relationship Id="rId103" Type="http://schemas.openxmlformats.org/officeDocument/2006/relationships/hyperlink" Target="https://m.edsoo.ru/7f44b6aa" TargetMode="External"/><Relationship Id="rId104" Type="http://schemas.openxmlformats.org/officeDocument/2006/relationships/hyperlink" Target="https://m.edsoo.ru/7f44c0b4" TargetMode="External"/><Relationship Id="rId105" Type="http://schemas.openxmlformats.org/officeDocument/2006/relationships/hyperlink" Target="https://m.edsoo.ru/7f44c0b4" TargetMode="External"/><Relationship Id="rId106" Type="http://schemas.openxmlformats.org/officeDocument/2006/relationships/hyperlink" Target="https://m.edsoo.ru/7f44c276" TargetMode="External"/><Relationship Id="rId107" Type="http://schemas.openxmlformats.org/officeDocument/2006/relationships/hyperlink" Target="https://m.edsoo.ru/7f44c5fa" TargetMode="External"/><Relationship Id="rId108" Type="http://schemas.openxmlformats.org/officeDocument/2006/relationships/hyperlink" Target="https://m.edsoo.ru/7f44c7e4" TargetMode="External"/><Relationship Id="rId109" Type="http://schemas.openxmlformats.org/officeDocument/2006/relationships/hyperlink" Target="https://m.edsoo.ru/7f44cab4" TargetMode="External"/><Relationship Id="rId110" Type="http://schemas.openxmlformats.org/officeDocument/2006/relationships/hyperlink" Target="https://m.edsoo.ru/7f44cc80" TargetMode="External"/><Relationship Id="rId111" Type="http://schemas.openxmlformats.org/officeDocument/2006/relationships/hyperlink" Target="https://m.edsoo.ru/7f44d3d8" TargetMode="External"/><Relationship Id="rId112" Type="http://schemas.openxmlformats.org/officeDocument/2006/relationships/hyperlink" Target="https://m.edsoo.ru/7f44d8f6" TargetMode="External"/><Relationship Id="rId113" Type="http://schemas.openxmlformats.org/officeDocument/2006/relationships/hyperlink" Target="https://m.edsoo.ru/7f44dc70" TargetMode="External"/><Relationship Id="rId114" Type="http://schemas.openxmlformats.org/officeDocument/2006/relationships/hyperlink" Target="https://m.edsoo.ru/7f44e5a8" TargetMode="External"/><Relationship Id="rId115" Type="http://schemas.openxmlformats.org/officeDocument/2006/relationships/hyperlink" Target="https://m.edsoo.ru/7f44e5a8" TargetMode="External"/><Relationship Id="rId116" Type="http://schemas.openxmlformats.org/officeDocument/2006/relationships/footer" Target="footer10.xml"/><Relationship Id="rId117" Type="http://schemas.openxmlformats.org/officeDocument/2006/relationships/hyperlink" Target="https://m.edsoo.ru/7f44e832" TargetMode="External"/><Relationship Id="rId118" Type="http://schemas.openxmlformats.org/officeDocument/2006/relationships/hyperlink" Target="https://m.edsoo.ru/7f44ef8a" TargetMode="External"/><Relationship Id="rId119" Type="http://schemas.openxmlformats.org/officeDocument/2006/relationships/hyperlink" Target="https://m.edsoo.ru/7f44f7e6" TargetMode="External"/><Relationship Id="rId120" Type="http://schemas.openxmlformats.org/officeDocument/2006/relationships/hyperlink" Target="https://m.edsoo.ru/7f44fa5c" TargetMode="External"/><Relationship Id="rId121" Type="http://schemas.openxmlformats.org/officeDocument/2006/relationships/hyperlink" Target="https://m.edsoo.ru/7f45002e" TargetMode="External"/><Relationship Id="rId122" Type="http://schemas.openxmlformats.org/officeDocument/2006/relationships/hyperlink" Target="https://m.edsoo.ru/7f4501b4" TargetMode="External"/><Relationship Id="rId123" Type="http://schemas.openxmlformats.org/officeDocument/2006/relationships/hyperlink" Target="https://m.edsoo.ru/7f450330" TargetMode="External"/><Relationship Id="rId124" Type="http://schemas.openxmlformats.org/officeDocument/2006/relationships/hyperlink" Target="https://m.edsoo.ru/7f451258" TargetMode="External"/><Relationship Id="rId125" Type="http://schemas.openxmlformats.org/officeDocument/2006/relationships/hyperlink" Target="https://m.edsoo.ru/7f450a56" TargetMode="External"/><Relationship Id="rId126" Type="http://schemas.openxmlformats.org/officeDocument/2006/relationships/hyperlink" Target="https://m.edsoo.ru/7f450bdc" TargetMode="External"/><Relationship Id="rId127" Type="http://schemas.openxmlformats.org/officeDocument/2006/relationships/hyperlink" Target="https://m.edsoo.ru/7f451406" TargetMode="External"/><Relationship Id="rId128" Type="http://schemas.openxmlformats.org/officeDocument/2006/relationships/hyperlink" Target="https://m.edsoo.ru/7f451406" TargetMode="External"/><Relationship Id="rId129" Type="http://schemas.openxmlformats.org/officeDocument/2006/relationships/hyperlink" Target="https://m.edsoo.ru/7f451816" TargetMode="External"/><Relationship Id="rId130" Type="http://schemas.openxmlformats.org/officeDocument/2006/relationships/hyperlink" Target="https://m.edsoo.ru/7f451bb8" TargetMode="External"/><Relationship Id="rId131" Type="http://schemas.openxmlformats.org/officeDocument/2006/relationships/hyperlink" Target="https://m.edsoo.ru/7f451dac" TargetMode="External"/><Relationship Id="rId132" Type="http://schemas.openxmlformats.org/officeDocument/2006/relationships/hyperlink" Target="https://m.edsoo.ru/7f451f46" TargetMode="External"/><Relationship Id="rId133" Type="http://schemas.openxmlformats.org/officeDocument/2006/relationships/hyperlink" Target="https://m.edsoo.ru/7f45241e" TargetMode="External"/><Relationship Id="rId134" Type="http://schemas.openxmlformats.org/officeDocument/2006/relationships/hyperlink" Target="https://m.edsoo.ru/7f4526b2" TargetMode="External"/><Relationship Id="rId135" Type="http://schemas.openxmlformats.org/officeDocument/2006/relationships/hyperlink" Target="https://m.edsoo.ru/7f45284c" TargetMode="External"/><Relationship Id="rId136" Type="http://schemas.openxmlformats.org/officeDocument/2006/relationships/hyperlink" Target="https://m.edsoo.ru/7f4529e6" TargetMode="External"/><Relationship Id="rId137" Type="http://schemas.openxmlformats.org/officeDocument/2006/relationships/hyperlink" Target="https://m.edsoo.ru/7f452c8e" TargetMode="External"/><Relationship Id="rId138" Type="http://schemas.openxmlformats.org/officeDocument/2006/relationships/hyperlink" Target="https://m.edsoo.ru/7f4530bc" TargetMode="External"/><Relationship Id="rId139" Type="http://schemas.openxmlformats.org/officeDocument/2006/relationships/hyperlink" Target="https://m.edsoo.ru/7f4529e6" TargetMode="External"/><Relationship Id="rId140" Type="http://schemas.openxmlformats.org/officeDocument/2006/relationships/hyperlink" Target="https://m.edsoo.ru/7f452108" TargetMode="External"/><Relationship Id="rId141" Type="http://schemas.openxmlformats.org/officeDocument/2006/relationships/hyperlink" Target="https://m.edsoo.ru/7f45327e" TargetMode="External"/><Relationship Id="rId142" Type="http://schemas.openxmlformats.org/officeDocument/2006/relationships/hyperlink" Target="https://m.edsoo.ru/7f45327e" TargetMode="External"/><Relationship Id="rId143" Type="http://schemas.openxmlformats.org/officeDocument/2006/relationships/hyperlink" Target="https://m.edsoo.ru/7f453422" TargetMode="External"/><Relationship Id="rId144" Type="http://schemas.openxmlformats.org/officeDocument/2006/relationships/hyperlink" Target="https://m.edsoo.ru/7f4535da" TargetMode="External"/><Relationship Id="rId145" Type="http://schemas.openxmlformats.org/officeDocument/2006/relationships/hyperlink" Target="https://m.edsoo.ru/8350fe8e" TargetMode="External"/><Relationship Id="rId146" Type="http://schemas.openxmlformats.org/officeDocument/2006/relationships/hyperlink" Target="https://m.edsoo.ru/8350ffec" TargetMode="External"/><Relationship Id="rId147" Type="http://schemas.openxmlformats.org/officeDocument/2006/relationships/hyperlink" Target="https://m.edsoo.ru/8351026c" TargetMode="External"/><Relationship Id="rId148" Type="http://schemas.openxmlformats.org/officeDocument/2006/relationships/hyperlink" Target="https://m.edsoo.ru/835103d4" TargetMode="External"/><Relationship Id="rId149" Type="http://schemas.openxmlformats.org/officeDocument/2006/relationships/hyperlink" Target="https://m.edsoo.ru/83512080" TargetMode="External"/><Relationship Id="rId150" Type="http://schemas.openxmlformats.org/officeDocument/2006/relationships/hyperlink" Target="https://m.edsoo.ru/835121d4" TargetMode="External"/><Relationship Id="rId151" Type="http://schemas.openxmlformats.org/officeDocument/2006/relationships/hyperlink" Target="https://m.edsoo.ru/8351230a" TargetMode="External"/><Relationship Id="rId152" Type="http://schemas.openxmlformats.org/officeDocument/2006/relationships/hyperlink" Target="https://m.edsoo.ru/83512472" TargetMode="External"/><Relationship Id="rId153" Type="http://schemas.openxmlformats.org/officeDocument/2006/relationships/hyperlink" Target="https://m.edsoo.ru/83512648" TargetMode="External"/><Relationship Id="rId154" Type="http://schemas.openxmlformats.org/officeDocument/2006/relationships/hyperlink" Target="https://m.edsoo.ru/835113b0" TargetMode="External"/><Relationship Id="rId155" Type="http://schemas.openxmlformats.org/officeDocument/2006/relationships/hyperlink" Target="https://m.edsoo.ru/83511568" TargetMode="External"/><Relationship Id="rId156" Type="http://schemas.openxmlformats.org/officeDocument/2006/relationships/hyperlink" Target="https://m.edsoo.ru/8351109a" TargetMode="External"/><Relationship Id="rId157" Type="http://schemas.openxmlformats.org/officeDocument/2006/relationships/hyperlink" Target="https://m.edsoo.ru/83510eb0" TargetMode="External"/><Relationship Id="rId158" Type="http://schemas.openxmlformats.org/officeDocument/2006/relationships/hyperlink" Target="https://m.edsoo.ru/835116ee" TargetMode="External"/><Relationship Id="rId159" Type="http://schemas.openxmlformats.org/officeDocument/2006/relationships/hyperlink" Target="https://m.edsoo.ru/83511a40" TargetMode="External"/><Relationship Id="rId160" Type="http://schemas.openxmlformats.org/officeDocument/2006/relationships/hyperlink" Target="https://m.edsoo.ru/83511edc" TargetMode="External"/><Relationship Id="rId161" Type="http://schemas.openxmlformats.org/officeDocument/2006/relationships/hyperlink" Target="https://m.edsoo.ru/83511edc" TargetMode="External"/><Relationship Id="rId162" Type="http://schemas.openxmlformats.org/officeDocument/2006/relationships/hyperlink" Target="https://m.edsoo.ru/835131d8" TargetMode="External"/><Relationship Id="rId163" Type="http://schemas.openxmlformats.org/officeDocument/2006/relationships/hyperlink" Target="https://m.edsoo.ru/83513426" TargetMode="External"/><Relationship Id="rId164" Type="http://schemas.openxmlformats.org/officeDocument/2006/relationships/hyperlink" Target="https://m.edsoo.ru/8351394e" TargetMode="External"/><Relationship Id="rId165" Type="http://schemas.openxmlformats.org/officeDocument/2006/relationships/hyperlink" Target="https://m.edsoo.ru/835135de" TargetMode="External"/><Relationship Id="rId166" Type="http://schemas.openxmlformats.org/officeDocument/2006/relationships/hyperlink" Target="https://m.edsoo.ru/7f4526b2" TargetMode="External"/><Relationship Id="rId167" Type="http://schemas.openxmlformats.org/officeDocument/2006/relationships/hyperlink" Target="https://m.edsoo.ru/7f45241e" TargetMode="External"/><Relationship Id="rId168" Type="http://schemas.openxmlformats.org/officeDocument/2006/relationships/hyperlink" Target="https://m.edsoo.ru/83513af2" TargetMode="External"/><Relationship Id="rId169" Type="http://schemas.openxmlformats.org/officeDocument/2006/relationships/hyperlink" Target="https://m.edsoo.ru/835137aa" TargetMode="External"/><Relationship Id="rId170" Type="http://schemas.openxmlformats.org/officeDocument/2006/relationships/hyperlink" Target="https://m.edsoo.ru/83513c50" TargetMode="External"/><Relationship Id="rId171" Type="http://schemas.openxmlformats.org/officeDocument/2006/relationships/hyperlink" Target="https://m.edsoo.ru/835149fc" TargetMode="External"/><Relationship Id="rId172" Type="http://schemas.openxmlformats.org/officeDocument/2006/relationships/hyperlink" Target="https://m.edsoo.ru/83514baa" TargetMode="External"/><Relationship Id="rId173" Type="http://schemas.openxmlformats.org/officeDocument/2006/relationships/hyperlink" Target="https://m.edsoo.ru/83514baa" TargetMode="External"/><Relationship Id="rId174" Type="http://schemas.openxmlformats.org/officeDocument/2006/relationships/footer" Target="footer11.xml"/><Relationship Id="rId175" Type="http://schemas.openxmlformats.org/officeDocument/2006/relationships/footer" Target="footer12.xml"/><Relationship Id="rId176" Type="http://schemas.openxmlformats.org/officeDocument/2006/relationships/image" Target="media/image4.png"/><Relationship Id="rId177" Type="http://schemas.openxmlformats.org/officeDocument/2006/relationships/footer" Target="footer13.xml"/><Relationship Id="rId178" Type="http://schemas.openxmlformats.org/officeDocument/2006/relationships/footer" Target="footer14.xml"/><Relationship Id="rId179" Type="http://schemas.openxmlformats.org/officeDocument/2006/relationships/numbering" Target="numbering.xml"/><Relationship Id="rId180" Type="http://schemas.openxmlformats.org/officeDocument/2006/relationships/fontTable" Target="fontTable.xml"/><Relationship Id="rId181"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
  <TotalTime>2</TotalTime>
  <Application>LibreOffice/7.0.3.1$Windows_X86_64 LibreOffice_project/d7547858d014d4cf69878db179d326fc3483e082</Application>
  <Pages>63</Pages>
  <Words>9945</Words>
  <Characters>68774</Characters>
  <CharactersWithSpaces>77423</CharactersWithSpaces>
  <Paragraphs>1617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2025-11-19T13:15:09Z</dcterms:modified>
  <cp:revision>1</cp:revision>
  <dc:subject/>
  <dc:title/>
</cp:coreProperties>
</file>